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841A0" w14:textId="0FB251AE" w:rsidR="009D3FA7" w:rsidRDefault="00646AAF">
      <w:r w:rsidRPr="00274B3B">
        <w:rPr>
          <w:noProof/>
          <w:lang w:eastAsia="en-GB"/>
        </w:rPr>
        <w:drawing>
          <wp:inline distT="0" distB="0" distL="0" distR="0" wp14:anchorId="0F3ADD08" wp14:editId="603E3E97">
            <wp:extent cx="2127080" cy="554990"/>
            <wp:effectExtent l="0" t="0" r="6985" b="0"/>
            <wp:docPr id="1" name="Picture 1" descr="Ein Bild, das Text, Schild,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in Bild, das Text, Schild, draußen enthält.&#10;&#10;Automatisch generierte Beschreibung"/>
                    <pic:cNvPicPr>
                      <a:picLocks noChangeAspect="1" noChangeArrowheads="1"/>
                    </pic:cNvPicPr>
                  </pic:nvPicPr>
                  <pic:blipFill rotWithShape="1">
                    <a:blip r:embed="rId11">
                      <a:extLst>
                        <a:ext uri="{28A0092B-C50C-407E-A947-70E740481C1C}">
                          <a14:useLocalDpi xmlns:a14="http://schemas.microsoft.com/office/drawing/2010/main" val="0"/>
                        </a:ext>
                      </a:extLst>
                    </a:blip>
                    <a:srcRect r="31985"/>
                    <a:stretch/>
                  </pic:blipFill>
                  <pic:spPr bwMode="auto">
                    <a:xfrm>
                      <a:off x="0" y="0"/>
                      <a:ext cx="2127080" cy="554990"/>
                    </a:xfrm>
                    <a:prstGeom prst="rect">
                      <a:avLst/>
                    </a:prstGeom>
                    <a:noFill/>
                    <a:ln>
                      <a:noFill/>
                    </a:ln>
                    <a:extLst>
                      <a:ext uri="{53640926-AAD7-44D8-BBD7-CCE9431645EC}">
                        <a14:shadowObscured xmlns:a14="http://schemas.microsoft.com/office/drawing/2010/main"/>
                      </a:ext>
                    </a:extLst>
                  </pic:spPr>
                </pic:pic>
              </a:graphicData>
            </a:graphic>
          </wp:inline>
        </w:drawing>
      </w:r>
    </w:p>
    <w:p w14:paraId="46F4339D" w14:textId="216CD8BE" w:rsidR="00646AAF" w:rsidRDefault="00646AAF"/>
    <w:p w14:paraId="67C3A82B" w14:textId="58176DD5" w:rsidR="00646AAF" w:rsidRDefault="00646AAF"/>
    <w:p w14:paraId="15DD7A05" w14:textId="181A4802" w:rsidR="00646AAF" w:rsidRDefault="00646AAF">
      <w:pPr>
        <w:rPr>
          <w:b/>
          <w:bCs/>
          <w:sz w:val="28"/>
          <w:szCs w:val="28"/>
        </w:rPr>
      </w:pPr>
      <w:r>
        <w:rPr>
          <w:b/>
          <w:bCs/>
          <w:sz w:val="28"/>
          <w:szCs w:val="28"/>
        </w:rPr>
        <w:t>Study Protocol</w:t>
      </w:r>
    </w:p>
    <w:p w14:paraId="434920C9" w14:textId="677B915D" w:rsidR="00646AAF" w:rsidRDefault="00646AAF">
      <w:pPr>
        <w:rPr>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3114"/>
        <w:gridCol w:w="5902"/>
      </w:tblGrid>
      <w:tr w:rsidR="00646AAF" w14:paraId="594B8627" w14:textId="77777777" w:rsidTr="00131186">
        <w:tc>
          <w:tcPr>
            <w:tcW w:w="3114" w:type="dxa"/>
            <w:vAlign w:val="center"/>
          </w:tcPr>
          <w:p w14:paraId="69687D68" w14:textId="5C9D624E" w:rsidR="00646AAF" w:rsidRDefault="00EF74D6" w:rsidP="00EF74D6">
            <w:r>
              <w:t>Full Title:</w:t>
            </w:r>
          </w:p>
        </w:tc>
        <w:tc>
          <w:tcPr>
            <w:tcW w:w="5902" w:type="dxa"/>
            <w:vAlign w:val="center"/>
          </w:tcPr>
          <w:p w14:paraId="689FE61B" w14:textId="7F069EDE" w:rsidR="00646AAF" w:rsidRDefault="00EF74D6" w:rsidP="00EF74D6">
            <w:r w:rsidRPr="00F90ABB">
              <w:rPr>
                <w:rFonts w:ascii="Arial" w:hAnsi="Arial" w:cs="Arial"/>
                <w:b/>
                <w:bCs/>
              </w:rPr>
              <w:t>E</w:t>
            </w:r>
            <w:r w:rsidRPr="00A56FF9">
              <w:rPr>
                <w:rFonts w:ascii="Arial" w:hAnsi="Arial" w:cs="Arial"/>
              </w:rPr>
              <w:t xml:space="preserve">ffects of </w:t>
            </w:r>
            <w:r w:rsidRPr="00F90ABB">
              <w:rPr>
                <w:rFonts w:ascii="Arial" w:hAnsi="Arial" w:cs="Arial"/>
                <w:b/>
                <w:bCs/>
              </w:rPr>
              <w:t>wait</w:t>
            </w:r>
            <w:r w:rsidRPr="00A56FF9">
              <w:rPr>
                <w:rFonts w:ascii="Arial" w:hAnsi="Arial" w:cs="Arial"/>
              </w:rPr>
              <w:t>ing times on quality of life, leisure activities and support needs in patients awaiting elective surgery in Scotland</w:t>
            </w:r>
          </w:p>
        </w:tc>
      </w:tr>
      <w:tr w:rsidR="00646AAF" w14:paraId="4F738FED" w14:textId="77777777" w:rsidTr="00131186">
        <w:tc>
          <w:tcPr>
            <w:tcW w:w="3114" w:type="dxa"/>
            <w:vAlign w:val="center"/>
          </w:tcPr>
          <w:p w14:paraId="41667909" w14:textId="5E6C80E1" w:rsidR="00646AAF" w:rsidRDefault="00EF74D6" w:rsidP="00EF74D6">
            <w:r>
              <w:t>Study Acronym:</w:t>
            </w:r>
          </w:p>
        </w:tc>
        <w:tc>
          <w:tcPr>
            <w:tcW w:w="5902" w:type="dxa"/>
            <w:vAlign w:val="center"/>
          </w:tcPr>
          <w:p w14:paraId="133E1335" w14:textId="0E510F74" w:rsidR="00EF74D6" w:rsidRDefault="00EF74D6" w:rsidP="00EF74D6">
            <w:proofErr w:type="spellStart"/>
            <w:r>
              <w:t>Ewait</w:t>
            </w:r>
            <w:proofErr w:type="spellEnd"/>
          </w:p>
        </w:tc>
      </w:tr>
      <w:tr w:rsidR="00646AAF" w14:paraId="506B999B" w14:textId="77777777" w:rsidTr="00131186">
        <w:tc>
          <w:tcPr>
            <w:tcW w:w="3114" w:type="dxa"/>
            <w:vAlign w:val="center"/>
          </w:tcPr>
          <w:p w14:paraId="1F654F5E" w14:textId="172F6203" w:rsidR="00646AAF" w:rsidRDefault="00EF74D6" w:rsidP="00EF74D6">
            <w:r>
              <w:t>Sponsor:</w:t>
            </w:r>
          </w:p>
        </w:tc>
        <w:tc>
          <w:tcPr>
            <w:tcW w:w="5902" w:type="dxa"/>
            <w:vAlign w:val="center"/>
          </w:tcPr>
          <w:p w14:paraId="0CA27B94" w14:textId="56CA8B3D" w:rsidR="00EF74D6" w:rsidRDefault="00EF74D6" w:rsidP="00EF74D6">
            <w:r>
              <w:t>University of Aberdeen</w:t>
            </w:r>
          </w:p>
        </w:tc>
      </w:tr>
      <w:tr w:rsidR="00646AAF" w14:paraId="5854A628" w14:textId="77777777" w:rsidTr="00131186">
        <w:tc>
          <w:tcPr>
            <w:tcW w:w="3114" w:type="dxa"/>
            <w:vAlign w:val="center"/>
          </w:tcPr>
          <w:p w14:paraId="4AF0BC07" w14:textId="389FE08D" w:rsidR="00646AAF" w:rsidRDefault="00EF74D6" w:rsidP="00EF74D6">
            <w:r>
              <w:t>Sponsor Reference Number:</w:t>
            </w:r>
          </w:p>
        </w:tc>
        <w:tc>
          <w:tcPr>
            <w:tcW w:w="5902" w:type="dxa"/>
            <w:vAlign w:val="center"/>
          </w:tcPr>
          <w:p w14:paraId="106A47E4" w14:textId="76E8A070" w:rsidR="00EF74D6" w:rsidRDefault="00195D2C" w:rsidP="00EF74D6">
            <w:r w:rsidRPr="00195D2C">
              <w:t>2-072-22</w:t>
            </w:r>
          </w:p>
        </w:tc>
      </w:tr>
      <w:tr w:rsidR="00646AAF" w14:paraId="5CDE519B" w14:textId="77777777" w:rsidTr="00131186">
        <w:tc>
          <w:tcPr>
            <w:tcW w:w="3114" w:type="dxa"/>
            <w:vAlign w:val="center"/>
          </w:tcPr>
          <w:p w14:paraId="42772C71" w14:textId="3F140E7E" w:rsidR="00646AAF" w:rsidRDefault="00EF74D6" w:rsidP="00EF74D6">
            <w:r>
              <w:t>Funder:</w:t>
            </w:r>
          </w:p>
        </w:tc>
        <w:tc>
          <w:tcPr>
            <w:tcW w:w="5902" w:type="dxa"/>
            <w:vAlign w:val="center"/>
          </w:tcPr>
          <w:p w14:paraId="70F0B1B5" w14:textId="641EB6F9" w:rsidR="00EF74D6" w:rsidRDefault="00E32568" w:rsidP="00EF74D6">
            <w:r>
              <w:t>University of Aberdeen</w:t>
            </w:r>
          </w:p>
        </w:tc>
      </w:tr>
      <w:tr w:rsidR="00646AAF" w14:paraId="5E523E28" w14:textId="77777777" w:rsidTr="00131186">
        <w:tc>
          <w:tcPr>
            <w:tcW w:w="3114" w:type="dxa"/>
            <w:vAlign w:val="center"/>
          </w:tcPr>
          <w:p w14:paraId="57ED9407" w14:textId="582A209F" w:rsidR="00646AAF" w:rsidRDefault="00EF74D6" w:rsidP="00EF74D6">
            <w:r>
              <w:t>Chief Investigator:</w:t>
            </w:r>
          </w:p>
        </w:tc>
        <w:tc>
          <w:tcPr>
            <w:tcW w:w="5902" w:type="dxa"/>
            <w:vAlign w:val="center"/>
          </w:tcPr>
          <w:p w14:paraId="5054BFE3" w14:textId="5BF05FFB" w:rsidR="00EF74D6" w:rsidRDefault="00720ACA" w:rsidP="00EF74D6">
            <w:r>
              <w:t>Prof Craig Ramsay</w:t>
            </w:r>
          </w:p>
        </w:tc>
      </w:tr>
      <w:tr w:rsidR="00646AAF" w14:paraId="6192499B" w14:textId="77777777" w:rsidTr="00131186">
        <w:tc>
          <w:tcPr>
            <w:tcW w:w="3114" w:type="dxa"/>
            <w:vAlign w:val="center"/>
          </w:tcPr>
          <w:p w14:paraId="14276471" w14:textId="5DF234B3" w:rsidR="00646AAF" w:rsidRDefault="00EF74D6" w:rsidP="00EF74D6">
            <w:r>
              <w:t>REC Reference Number:</w:t>
            </w:r>
          </w:p>
        </w:tc>
        <w:tc>
          <w:tcPr>
            <w:tcW w:w="5902" w:type="dxa"/>
            <w:vAlign w:val="center"/>
          </w:tcPr>
          <w:p w14:paraId="464509B5" w14:textId="51610464" w:rsidR="00EF74D6" w:rsidRDefault="00AA4ABA" w:rsidP="00EF74D6">
            <w:r>
              <w:rPr>
                <w:rFonts w:eastAsia="Times New Roman"/>
                <w:color w:val="000000"/>
              </w:rPr>
              <w:t>22/NS/0144</w:t>
            </w:r>
          </w:p>
        </w:tc>
      </w:tr>
      <w:tr w:rsidR="00646AAF" w14:paraId="1B094261" w14:textId="77777777" w:rsidTr="00131186">
        <w:tc>
          <w:tcPr>
            <w:tcW w:w="3114" w:type="dxa"/>
            <w:vAlign w:val="center"/>
          </w:tcPr>
          <w:p w14:paraId="441EABE1" w14:textId="11864EF9" w:rsidR="00646AAF" w:rsidRDefault="00EF74D6" w:rsidP="00EF74D6">
            <w:r>
              <w:t>R&amp;D Reference Number:</w:t>
            </w:r>
          </w:p>
        </w:tc>
        <w:tc>
          <w:tcPr>
            <w:tcW w:w="5902" w:type="dxa"/>
            <w:vAlign w:val="center"/>
          </w:tcPr>
          <w:p w14:paraId="67B4B825" w14:textId="10A98D04" w:rsidR="00EF74D6" w:rsidRDefault="00A5576B" w:rsidP="00EF74D6">
            <w:r w:rsidRPr="00A5576B">
              <w:t>2022UA009E</w:t>
            </w:r>
          </w:p>
        </w:tc>
      </w:tr>
      <w:tr w:rsidR="00EF74D6" w14:paraId="60B32742" w14:textId="77777777" w:rsidTr="00131186">
        <w:tc>
          <w:tcPr>
            <w:tcW w:w="3114" w:type="dxa"/>
            <w:vAlign w:val="center"/>
          </w:tcPr>
          <w:p w14:paraId="4B5151C5" w14:textId="4178A197" w:rsidR="00EF74D6" w:rsidRDefault="00EF74D6" w:rsidP="00EF74D6">
            <w:r>
              <w:t>Version Number and Date:</w:t>
            </w:r>
          </w:p>
        </w:tc>
        <w:tc>
          <w:tcPr>
            <w:tcW w:w="5902" w:type="dxa"/>
            <w:vAlign w:val="center"/>
          </w:tcPr>
          <w:p w14:paraId="09BADCBE" w14:textId="1AF4D7BA" w:rsidR="00EF74D6" w:rsidRDefault="00EF74D6" w:rsidP="00EF74D6">
            <w:commentRangeStart w:id="0"/>
            <w:r>
              <w:t>V</w:t>
            </w:r>
            <w:r w:rsidR="00FA0EBA">
              <w:t>5</w:t>
            </w:r>
            <w:r>
              <w:t xml:space="preserve"> </w:t>
            </w:r>
            <w:r w:rsidR="006C7E7B">
              <w:t>2</w:t>
            </w:r>
            <w:r w:rsidR="00FA0EBA">
              <w:t>6</w:t>
            </w:r>
            <w:r>
              <w:t>/</w:t>
            </w:r>
            <w:r w:rsidR="003D5B4B">
              <w:t>0</w:t>
            </w:r>
            <w:r w:rsidR="00FA0EBA">
              <w:t>1</w:t>
            </w:r>
            <w:r>
              <w:t>/202</w:t>
            </w:r>
            <w:r w:rsidR="00FA0EBA">
              <w:t>4</w:t>
            </w:r>
            <w:commentRangeEnd w:id="0"/>
            <w:r w:rsidR="0011152B">
              <w:rPr>
                <w:rStyle w:val="CommentReference"/>
              </w:rPr>
              <w:commentReference w:id="0"/>
            </w:r>
          </w:p>
        </w:tc>
      </w:tr>
      <w:tr w:rsidR="002F1CD6" w14:paraId="30556039" w14:textId="77777777" w:rsidTr="00131186">
        <w:tc>
          <w:tcPr>
            <w:tcW w:w="3114" w:type="dxa"/>
            <w:vAlign w:val="center"/>
          </w:tcPr>
          <w:p w14:paraId="649A084A" w14:textId="6A385261" w:rsidR="002F1CD6" w:rsidRDefault="002F1CD6" w:rsidP="00EF74D6">
            <w:r>
              <w:t>IRAS Project ID:</w:t>
            </w:r>
          </w:p>
        </w:tc>
        <w:tc>
          <w:tcPr>
            <w:tcW w:w="5902" w:type="dxa"/>
            <w:vAlign w:val="center"/>
          </w:tcPr>
          <w:p w14:paraId="043CECCE" w14:textId="32EF0AF5" w:rsidR="002F1CD6" w:rsidRDefault="002F1CD6" w:rsidP="00EF74D6">
            <w:r>
              <w:rPr>
                <w:rFonts w:ascii="Arial" w:hAnsi="Arial" w:cs="Arial"/>
              </w:rPr>
              <w:t>309164</w:t>
            </w:r>
          </w:p>
        </w:tc>
      </w:tr>
    </w:tbl>
    <w:p w14:paraId="0A848E88" w14:textId="1362DB9C" w:rsidR="00131186" w:rsidRDefault="00131186"/>
    <w:p w14:paraId="528F9D01" w14:textId="77777777" w:rsidR="00131186" w:rsidRDefault="00131186">
      <w:r>
        <w:br w:type="page"/>
      </w:r>
    </w:p>
    <w:p w14:paraId="380437B4" w14:textId="08DD50E4" w:rsidR="00D11D00" w:rsidRDefault="00131186" w:rsidP="00D11D00">
      <w:pPr>
        <w:rPr>
          <w:b/>
          <w:bCs/>
          <w:sz w:val="28"/>
          <w:szCs w:val="28"/>
        </w:rPr>
      </w:pPr>
      <w:r>
        <w:rPr>
          <w:b/>
          <w:bCs/>
          <w:sz w:val="28"/>
          <w:szCs w:val="28"/>
        </w:rPr>
        <w:lastRenderedPageBreak/>
        <w:t>Table of Contents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4508"/>
        <w:gridCol w:w="4508"/>
      </w:tblGrid>
      <w:tr w:rsidR="007F0647" w:rsidRPr="004B4F88" w14:paraId="130D751F" w14:textId="77777777" w:rsidTr="00F94D61">
        <w:tc>
          <w:tcPr>
            <w:tcW w:w="4508" w:type="dxa"/>
            <w:tcBorders>
              <w:bottom w:val="single" w:sz="4" w:space="0" w:color="auto"/>
            </w:tcBorders>
            <w:vAlign w:val="center"/>
          </w:tcPr>
          <w:p w14:paraId="31C99DFC" w14:textId="24AE5E30" w:rsidR="007F0647" w:rsidRPr="004B4F88" w:rsidRDefault="000C663D"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Introduction</w:t>
            </w:r>
          </w:p>
        </w:tc>
        <w:tc>
          <w:tcPr>
            <w:tcW w:w="4508" w:type="dxa"/>
            <w:tcBorders>
              <w:bottom w:val="single" w:sz="4" w:space="0" w:color="auto"/>
            </w:tcBorders>
            <w:vAlign w:val="center"/>
          </w:tcPr>
          <w:p w14:paraId="1EBEA6B0" w14:textId="72A01E72" w:rsidR="007F0647" w:rsidRPr="007E7851" w:rsidRDefault="00BC6C7E" w:rsidP="00EB6E4B">
            <w:pPr>
              <w:jc w:val="right"/>
              <w:rPr>
                <w:rFonts w:cstheme="minorHAnsi"/>
                <w:b/>
                <w:bCs/>
              </w:rPr>
            </w:pPr>
            <w:r w:rsidRPr="007E7851">
              <w:rPr>
                <w:rFonts w:cstheme="minorHAnsi"/>
                <w:b/>
                <w:bCs/>
                <w:sz w:val="28"/>
                <w:szCs w:val="28"/>
              </w:rPr>
              <w:t>6</w:t>
            </w:r>
          </w:p>
        </w:tc>
      </w:tr>
      <w:tr w:rsidR="007F0647" w:rsidRPr="004B4F88" w14:paraId="4F4F57FF" w14:textId="77777777" w:rsidTr="00F94D61">
        <w:tc>
          <w:tcPr>
            <w:tcW w:w="4508" w:type="dxa"/>
            <w:tcBorders>
              <w:top w:val="single" w:sz="4" w:space="0" w:color="auto"/>
              <w:bottom w:val="single" w:sz="4" w:space="0" w:color="auto"/>
            </w:tcBorders>
            <w:vAlign w:val="center"/>
          </w:tcPr>
          <w:p w14:paraId="0652EF2C" w14:textId="1F5D67EB" w:rsidR="007F0647" w:rsidRPr="003B509F" w:rsidRDefault="000C663D"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Background</w:t>
            </w:r>
          </w:p>
        </w:tc>
        <w:tc>
          <w:tcPr>
            <w:tcW w:w="4508" w:type="dxa"/>
            <w:tcBorders>
              <w:top w:val="single" w:sz="4" w:space="0" w:color="auto"/>
              <w:bottom w:val="single" w:sz="4" w:space="0" w:color="auto"/>
            </w:tcBorders>
            <w:vAlign w:val="center"/>
          </w:tcPr>
          <w:p w14:paraId="36AE1458" w14:textId="03BCFB05" w:rsidR="007F0647" w:rsidRPr="007E7851" w:rsidRDefault="00BC6C7E" w:rsidP="00EB6E4B">
            <w:pPr>
              <w:jc w:val="right"/>
              <w:rPr>
                <w:rFonts w:cstheme="minorHAnsi"/>
              </w:rPr>
            </w:pPr>
            <w:r w:rsidRPr="007E7851">
              <w:rPr>
                <w:rFonts w:cstheme="minorHAnsi"/>
              </w:rPr>
              <w:t>6</w:t>
            </w:r>
          </w:p>
        </w:tc>
      </w:tr>
      <w:tr w:rsidR="007F0647" w:rsidRPr="004B4F88" w14:paraId="6DAB1438" w14:textId="77777777" w:rsidTr="00F94D61">
        <w:tc>
          <w:tcPr>
            <w:tcW w:w="4508" w:type="dxa"/>
            <w:tcBorders>
              <w:top w:val="single" w:sz="4" w:space="0" w:color="auto"/>
              <w:bottom w:val="single" w:sz="4" w:space="0" w:color="auto"/>
            </w:tcBorders>
            <w:vAlign w:val="center"/>
          </w:tcPr>
          <w:p w14:paraId="31EFBE49" w14:textId="5613EA3A" w:rsidR="007F0647" w:rsidRPr="003B509F" w:rsidRDefault="000C663D"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Rationale for Study</w:t>
            </w:r>
          </w:p>
        </w:tc>
        <w:tc>
          <w:tcPr>
            <w:tcW w:w="4508" w:type="dxa"/>
            <w:tcBorders>
              <w:top w:val="single" w:sz="4" w:space="0" w:color="auto"/>
              <w:bottom w:val="single" w:sz="4" w:space="0" w:color="auto"/>
            </w:tcBorders>
            <w:vAlign w:val="center"/>
          </w:tcPr>
          <w:p w14:paraId="5563B888" w14:textId="707656EE" w:rsidR="007F0647" w:rsidRPr="007E7851" w:rsidRDefault="00983CEC" w:rsidP="00EB6E4B">
            <w:pPr>
              <w:jc w:val="right"/>
              <w:rPr>
                <w:rFonts w:cstheme="minorHAnsi"/>
              </w:rPr>
            </w:pPr>
            <w:r w:rsidRPr="007E7851">
              <w:rPr>
                <w:rFonts w:cstheme="minorHAnsi"/>
              </w:rPr>
              <w:t>7</w:t>
            </w:r>
          </w:p>
        </w:tc>
      </w:tr>
      <w:tr w:rsidR="007F0647" w:rsidRPr="004B4F88" w14:paraId="1D5DC657" w14:textId="77777777" w:rsidTr="00F94D61">
        <w:tc>
          <w:tcPr>
            <w:tcW w:w="4508" w:type="dxa"/>
            <w:tcBorders>
              <w:top w:val="single" w:sz="4" w:space="0" w:color="auto"/>
              <w:bottom w:val="single" w:sz="4" w:space="0" w:color="auto"/>
            </w:tcBorders>
            <w:vAlign w:val="center"/>
          </w:tcPr>
          <w:p w14:paraId="573387E0" w14:textId="74416AF1" w:rsidR="007F0647" w:rsidRPr="004B4F88" w:rsidRDefault="000C663D"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Study Objectives</w:t>
            </w:r>
          </w:p>
        </w:tc>
        <w:tc>
          <w:tcPr>
            <w:tcW w:w="4508" w:type="dxa"/>
            <w:tcBorders>
              <w:top w:val="single" w:sz="4" w:space="0" w:color="auto"/>
              <w:bottom w:val="single" w:sz="4" w:space="0" w:color="auto"/>
            </w:tcBorders>
            <w:vAlign w:val="center"/>
          </w:tcPr>
          <w:p w14:paraId="6EF08CFD" w14:textId="06F1EC57" w:rsidR="007F0647" w:rsidRPr="007E7851" w:rsidRDefault="00983CEC" w:rsidP="00EB6E4B">
            <w:pPr>
              <w:jc w:val="right"/>
              <w:rPr>
                <w:rFonts w:cstheme="minorHAnsi"/>
                <w:b/>
                <w:bCs/>
              </w:rPr>
            </w:pPr>
            <w:r w:rsidRPr="007E7851">
              <w:rPr>
                <w:rFonts w:cstheme="minorHAnsi"/>
                <w:b/>
                <w:bCs/>
              </w:rPr>
              <w:t>7</w:t>
            </w:r>
          </w:p>
        </w:tc>
      </w:tr>
      <w:tr w:rsidR="007F0647" w:rsidRPr="004B4F88" w14:paraId="3821868F" w14:textId="77777777" w:rsidTr="00F94D61">
        <w:tc>
          <w:tcPr>
            <w:tcW w:w="4508" w:type="dxa"/>
            <w:tcBorders>
              <w:top w:val="single" w:sz="4" w:space="0" w:color="auto"/>
              <w:bottom w:val="single" w:sz="4" w:space="0" w:color="auto"/>
            </w:tcBorders>
            <w:vAlign w:val="center"/>
          </w:tcPr>
          <w:p w14:paraId="318EB7F8" w14:textId="777D9490" w:rsidR="007F0647" w:rsidRPr="003B509F" w:rsidRDefault="000C663D"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Objectives</w:t>
            </w:r>
          </w:p>
        </w:tc>
        <w:tc>
          <w:tcPr>
            <w:tcW w:w="4508" w:type="dxa"/>
            <w:tcBorders>
              <w:top w:val="single" w:sz="4" w:space="0" w:color="auto"/>
              <w:bottom w:val="single" w:sz="4" w:space="0" w:color="auto"/>
            </w:tcBorders>
            <w:vAlign w:val="center"/>
          </w:tcPr>
          <w:p w14:paraId="4B34800E" w14:textId="0A046D19" w:rsidR="007F0647" w:rsidRPr="007E7851" w:rsidRDefault="00983CEC" w:rsidP="00EB6E4B">
            <w:pPr>
              <w:jc w:val="right"/>
              <w:rPr>
                <w:rFonts w:cstheme="minorHAnsi"/>
              </w:rPr>
            </w:pPr>
            <w:r w:rsidRPr="007E7851">
              <w:rPr>
                <w:rFonts w:cstheme="minorHAnsi"/>
              </w:rPr>
              <w:t>7</w:t>
            </w:r>
          </w:p>
        </w:tc>
      </w:tr>
      <w:tr w:rsidR="007F0647" w:rsidRPr="004B4F88" w14:paraId="460EB76E" w14:textId="77777777" w:rsidTr="00F94D61">
        <w:tc>
          <w:tcPr>
            <w:tcW w:w="4508" w:type="dxa"/>
            <w:tcBorders>
              <w:top w:val="single" w:sz="4" w:space="0" w:color="auto"/>
              <w:bottom w:val="single" w:sz="4" w:space="0" w:color="auto"/>
            </w:tcBorders>
            <w:vAlign w:val="center"/>
          </w:tcPr>
          <w:p w14:paraId="7933DDE2" w14:textId="6693518E" w:rsidR="007F0647" w:rsidRPr="003B509F" w:rsidRDefault="00DF3817" w:rsidP="00EB6E4B">
            <w:pPr>
              <w:pStyle w:val="ListParagraph"/>
              <w:numPr>
                <w:ilvl w:val="2"/>
                <w:numId w:val="16"/>
              </w:numPr>
              <w:rPr>
                <w:rFonts w:asciiTheme="minorHAnsi" w:hAnsiTheme="minorHAnsi" w:cstheme="minorHAnsi"/>
                <w:sz w:val="24"/>
                <w:szCs w:val="24"/>
              </w:rPr>
            </w:pPr>
            <w:r w:rsidRPr="003B509F">
              <w:rPr>
                <w:rFonts w:asciiTheme="minorHAnsi" w:hAnsiTheme="minorHAnsi" w:cstheme="minorHAnsi"/>
                <w:sz w:val="24"/>
                <w:szCs w:val="24"/>
              </w:rPr>
              <w:t>Primary Objective</w:t>
            </w:r>
          </w:p>
        </w:tc>
        <w:tc>
          <w:tcPr>
            <w:tcW w:w="4508" w:type="dxa"/>
            <w:tcBorders>
              <w:top w:val="single" w:sz="4" w:space="0" w:color="auto"/>
              <w:bottom w:val="single" w:sz="4" w:space="0" w:color="auto"/>
            </w:tcBorders>
            <w:vAlign w:val="center"/>
          </w:tcPr>
          <w:p w14:paraId="55D4214F" w14:textId="66DA00FE" w:rsidR="007F0647" w:rsidRPr="007E7851" w:rsidRDefault="00983CEC" w:rsidP="00EB6E4B">
            <w:pPr>
              <w:jc w:val="right"/>
              <w:rPr>
                <w:rFonts w:cstheme="minorHAnsi"/>
              </w:rPr>
            </w:pPr>
            <w:r w:rsidRPr="007E7851">
              <w:rPr>
                <w:rFonts w:cstheme="minorHAnsi"/>
              </w:rPr>
              <w:t>7</w:t>
            </w:r>
          </w:p>
        </w:tc>
      </w:tr>
      <w:tr w:rsidR="007F0647" w:rsidRPr="004B4F88" w14:paraId="6021CA0F" w14:textId="77777777" w:rsidTr="00F94D61">
        <w:tc>
          <w:tcPr>
            <w:tcW w:w="4508" w:type="dxa"/>
            <w:tcBorders>
              <w:top w:val="single" w:sz="4" w:space="0" w:color="auto"/>
              <w:bottom w:val="single" w:sz="4" w:space="0" w:color="auto"/>
            </w:tcBorders>
            <w:vAlign w:val="center"/>
          </w:tcPr>
          <w:p w14:paraId="3D9FC7BC" w14:textId="2C6FA6BB" w:rsidR="007F0647" w:rsidRPr="003B509F" w:rsidRDefault="00DF3817" w:rsidP="00EB6E4B">
            <w:pPr>
              <w:pStyle w:val="ListParagraph"/>
              <w:numPr>
                <w:ilvl w:val="2"/>
                <w:numId w:val="16"/>
              </w:numPr>
              <w:rPr>
                <w:rFonts w:asciiTheme="minorHAnsi" w:hAnsiTheme="minorHAnsi" w:cstheme="minorHAnsi"/>
                <w:sz w:val="24"/>
                <w:szCs w:val="24"/>
              </w:rPr>
            </w:pPr>
            <w:r w:rsidRPr="003B509F">
              <w:rPr>
                <w:rFonts w:asciiTheme="minorHAnsi" w:hAnsiTheme="minorHAnsi" w:cstheme="minorHAnsi"/>
                <w:sz w:val="24"/>
                <w:szCs w:val="24"/>
              </w:rPr>
              <w:t>Secondary Objectives</w:t>
            </w:r>
          </w:p>
        </w:tc>
        <w:tc>
          <w:tcPr>
            <w:tcW w:w="4508" w:type="dxa"/>
            <w:tcBorders>
              <w:top w:val="single" w:sz="4" w:space="0" w:color="auto"/>
              <w:bottom w:val="single" w:sz="4" w:space="0" w:color="auto"/>
            </w:tcBorders>
            <w:vAlign w:val="center"/>
          </w:tcPr>
          <w:p w14:paraId="35BE49CB" w14:textId="5464F0DB" w:rsidR="007F0647" w:rsidRPr="007E7851" w:rsidRDefault="00983CEC" w:rsidP="00EB6E4B">
            <w:pPr>
              <w:jc w:val="right"/>
              <w:rPr>
                <w:rFonts w:cstheme="minorHAnsi"/>
              </w:rPr>
            </w:pPr>
            <w:r w:rsidRPr="007E7851">
              <w:rPr>
                <w:rFonts w:cstheme="minorHAnsi"/>
              </w:rPr>
              <w:t>7</w:t>
            </w:r>
          </w:p>
        </w:tc>
      </w:tr>
      <w:tr w:rsidR="007F0647" w:rsidRPr="004B4F88" w14:paraId="07A72F1D" w14:textId="77777777" w:rsidTr="00F94D61">
        <w:tc>
          <w:tcPr>
            <w:tcW w:w="4508" w:type="dxa"/>
            <w:tcBorders>
              <w:top w:val="single" w:sz="4" w:space="0" w:color="auto"/>
              <w:bottom w:val="single" w:sz="4" w:space="0" w:color="auto"/>
            </w:tcBorders>
            <w:vAlign w:val="center"/>
          </w:tcPr>
          <w:p w14:paraId="0B518F13" w14:textId="71BC8D15" w:rsidR="007F0647" w:rsidRPr="004B4F88" w:rsidRDefault="00DF3817"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Study Design</w:t>
            </w:r>
          </w:p>
        </w:tc>
        <w:tc>
          <w:tcPr>
            <w:tcW w:w="4508" w:type="dxa"/>
            <w:tcBorders>
              <w:top w:val="single" w:sz="4" w:space="0" w:color="auto"/>
              <w:bottom w:val="single" w:sz="4" w:space="0" w:color="auto"/>
            </w:tcBorders>
            <w:vAlign w:val="center"/>
          </w:tcPr>
          <w:p w14:paraId="52EA7569" w14:textId="2AAA9ED1" w:rsidR="007F0647" w:rsidRPr="007E7851" w:rsidRDefault="00873801" w:rsidP="00EB6E4B">
            <w:pPr>
              <w:jc w:val="right"/>
              <w:rPr>
                <w:rFonts w:cstheme="minorHAnsi"/>
                <w:b/>
                <w:bCs/>
              </w:rPr>
            </w:pPr>
            <w:r w:rsidRPr="007E7851">
              <w:rPr>
                <w:rFonts w:cstheme="minorHAnsi"/>
                <w:b/>
                <w:bCs/>
                <w:sz w:val="28"/>
                <w:szCs w:val="28"/>
              </w:rPr>
              <w:t>7</w:t>
            </w:r>
          </w:p>
        </w:tc>
      </w:tr>
      <w:tr w:rsidR="00DF3817" w:rsidRPr="004B4F88" w14:paraId="4A9E3FBD" w14:textId="77777777" w:rsidTr="00F94D61">
        <w:tc>
          <w:tcPr>
            <w:tcW w:w="4508" w:type="dxa"/>
            <w:tcBorders>
              <w:top w:val="single" w:sz="4" w:space="0" w:color="auto"/>
              <w:bottom w:val="single" w:sz="4" w:space="0" w:color="auto"/>
            </w:tcBorders>
            <w:vAlign w:val="center"/>
          </w:tcPr>
          <w:p w14:paraId="0F0E3D5F" w14:textId="7B48BFB3" w:rsidR="00DF3817" w:rsidRPr="003B509F" w:rsidRDefault="00DF3817"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Study Description</w:t>
            </w:r>
          </w:p>
        </w:tc>
        <w:tc>
          <w:tcPr>
            <w:tcW w:w="4508" w:type="dxa"/>
            <w:tcBorders>
              <w:top w:val="single" w:sz="4" w:space="0" w:color="auto"/>
              <w:bottom w:val="single" w:sz="4" w:space="0" w:color="auto"/>
            </w:tcBorders>
            <w:vAlign w:val="center"/>
          </w:tcPr>
          <w:p w14:paraId="305511F2" w14:textId="6E9B8BFE" w:rsidR="00DF3817" w:rsidRPr="007E7851" w:rsidRDefault="00873801" w:rsidP="00EB6E4B">
            <w:pPr>
              <w:jc w:val="right"/>
              <w:rPr>
                <w:rFonts w:cstheme="minorHAnsi"/>
              </w:rPr>
            </w:pPr>
            <w:r w:rsidRPr="007E7851">
              <w:rPr>
                <w:rFonts w:cstheme="minorHAnsi"/>
              </w:rPr>
              <w:t>7</w:t>
            </w:r>
          </w:p>
        </w:tc>
      </w:tr>
      <w:tr w:rsidR="00DF3817" w:rsidRPr="004B4F88" w14:paraId="6E42916F" w14:textId="77777777" w:rsidTr="00F94D61">
        <w:tc>
          <w:tcPr>
            <w:tcW w:w="4508" w:type="dxa"/>
            <w:tcBorders>
              <w:top w:val="single" w:sz="4" w:space="0" w:color="auto"/>
              <w:bottom w:val="single" w:sz="4" w:space="0" w:color="auto"/>
            </w:tcBorders>
            <w:vAlign w:val="center"/>
          </w:tcPr>
          <w:p w14:paraId="39EC6B90" w14:textId="57C98DC0" w:rsidR="00DF3817" w:rsidRPr="003B509F" w:rsidRDefault="00DF3817"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Study Flowchart</w:t>
            </w:r>
          </w:p>
        </w:tc>
        <w:tc>
          <w:tcPr>
            <w:tcW w:w="4508" w:type="dxa"/>
            <w:tcBorders>
              <w:top w:val="single" w:sz="4" w:space="0" w:color="auto"/>
              <w:bottom w:val="single" w:sz="4" w:space="0" w:color="auto"/>
            </w:tcBorders>
            <w:vAlign w:val="center"/>
          </w:tcPr>
          <w:p w14:paraId="3DE75206" w14:textId="605687D5" w:rsidR="00DF3817" w:rsidRPr="007E7851" w:rsidRDefault="00873801" w:rsidP="00EB6E4B">
            <w:pPr>
              <w:jc w:val="right"/>
              <w:rPr>
                <w:rFonts w:cstheme="minorHAnsi"/>
              </w:rPr>
            </w:pPr>
            <w:r w:rsidRPr="007E7851">
              <w:rPr>
                <w:rFonts w:cstheme="minorHAnsi"/>
              </w:rPr>
              <w:t>9</w:t>
            </w:r>
          </w:p>
        </w:tc>
      </w:tr>
      <w:tr w:rsidR="00DF3817" w:rsidRPr="004B4F88" w14:paraId="658F9792" w14:textId="77777777" w:rsidTr="00F94D61">
        <w:tc>
          <w:tcPr>
            <w:tcW w:w="4508" w:type="dxa"/>
            <w:tcBorders>
              <w:top w:val="single" w:sz="4" w:space="0" w:color="auto"/>
              <w:bottom w:val="single" w:sz="4" w:space="0" w:color="auto"/>
            </w:tcBorders>
            <w:vAlign w:val="center"/>
          </w:tcPr>
          <w:p w14:paraId="3DF2B9A5" w14:textId="0429F7FC" w:rsidR="00DF3817" w:rsidRPr="003B509F" w:rsidRDefault="00DF3817"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Study Matrix</w:t>
            </w:r>
          </w:p>
        </w:tc>
        <w:tc>
          <w:tcPr>
            <w:tcW w:w="4508" w:type="dxa"/>
            <w:tcBorders>
              <w:top w:val="single" w:sz="4" w:space="0" w:color="auto"/>
              <w:bottom w:val="single" w:sz="4" w:space="0" w:color="auto"/>
            </w:tcBorders>
            <w:vAlign w:val="center"/>
          </w:tcPr>
          <w:p w14:paraId="23C8B334" w14:textId="72A5DA41" w:rsidR="00DF3817" w:rsidRPr="007E7851" w:rsidRDefault="00873801" w:rsidP="00EB6E4B">
            <w:pPr>
              <w:jc w:val="right"/>
              <w:rPr>
                <w:rFonts w:cstheme="minorHAnsi"/>
              </w:rPr>
            </w:pPr>
            <w:r w:rsidRPr="007E7851">
              <w:rPr>
                <w:rFonts w:cstheme="minorHAnsi"/>
              </w:rPr>
              <w:t>9</w:t>
            </w:r>
          </w:p>
        </w:tc>
      </w:tr>
      <w:tr w:rsidR="00DF3817" w:rsidRPr="004B4F88" w14:paraId="5AC1ACC1" w14:textId="77777777" w:rsidTr="00F94D61">
        <w:tc>
          <w:tcPr>
            <w:tcW w:w="4508" w:type="dxa"/>
            <w:tcBorders>
              <w:top w:val="single" w:sz="4" w:space="0" w:color="auto"/>
              <w:bottom w:val="single" w:sz="4" w:space="0" w:color="auto"/>
            </w:tcBorders>
            <w:vAlign w:val="center"/>
          </w:tcPr>
          <w:p w14:paraId="36A689B0" w14:textId="562ABCBE" w:rsidR="00DF3817" w:rsidRPr="004B4F88" w:rsidRDefault="00DF3817"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Study Population</w:t>
            </w:r>
          </w:p>
        </w:tc>
        <w:tc>
          <w:tcPr>
            <w:tcW w:w="4508" w:type="dxa"/>
            <w:tcBorders>
              <w:top w:val="single" w:sz="4" w:space="0" w:color="auto"/>
              <w:bottom w:val="single" w:sz="4" w:space="0" w:color="auto"/>
            </w:tcBorders>
            <w:vAlign w:val="center"/>
          </w:tcPr>
          <w:p w14:paraId="2DFCEA9F" w14:textId="5FB2F4AF" w:rsidR="00DF3817" w:rsidRPr="007E7851" w:rsidRDefault="00873801" w:rsidP="00EB6E4B">
            <w:pPr>
              <w:jc w:val="right"/>
              <w:rPr>
                <w:rFonts w:cstheme="minorHAnsi"/>
                <w:b/>
                <w:bCs/>
              </w:rPr>
            </w:pPr>
            <w:r w:rsidRPr="007E7851">
              <w:rPr>
                <w:rFonts w:cstheme="minorHAnsi"/>
                <w:b/>
                <w:bCs/>
                <w:sz w:val="28"/>
                <w:szCs w:val="28"/>
              </w:rPr>
              <w:t>9</w:t>
            </w:r>
          </w:p>
        </w:tc>
      </w:tr>
      <w:tr w:rsidR="00DF3817" w:rsidRPr="004B4F88" w14:paraId="3C17A862" w14:textId="77777777" w:rsidTr="00F94D61">
        <w:tc>
          <w:tcPr>
            <w:tcW w:w="4508" w:type="dxa"/>
            <w:tcBorders>
              <w:top w:val="single" w:sz="4" w:space="0" w:color="auto"/>
              <w:bottom w:val="single" w:sz="4" w:space="0" w:color="auto"/>
            </w:tcBorders>
            <w:vAlign w:val="center"/>
          </w:tcPr>
          <w:p w14:paraId="77E40C13" w14:textId="37F11831" w:rsidR="00DF3817" w:rsidRPr="003B509F" w:rsidRDefault="00DF3817"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Number of Participants</w:t>
            </w:r>
          </w:p>
        </w:tc>
        <w:tc>
          <w:tcPr>
            <w:tcW w:w="4508" w:type="dxa"/>
            <w:tcBorders>
              <w:top w:val="single" w:sz="4" w:space="0" w:color="auto"/>
              <w:bottom w:val="single" w:sz="4" w:space="0" w:color="auto"/>
            </w:tcBorders>
            <w:vAlign w:val="center"/>
          </w:tcPr>
          <w:p w14:paraId="02B02F6A" w14:textId="6F61CE30" w:rsidR="00DF3817" w:rsidRPr="007E7851" w:rsidRDefault="00873801" w:rsidP="00EB6E4B">
            <w:pPr>
              <w:jc w:val="right"/>
              <w:rPr>
                <w:rFonts w:cstheme="minorHAnsi"/>
              </w:rPr>
            </w:pPr>
            <w:r w:rsidRPr="007E7851">
              <w:rPr>
                <w:rFonts w:cstheme="minorHAnsi"/>
              </w:rPr>
              <w:t>9</w:t>
            </w:r>
          </w:p>
        </w:tc>
      </w:tr>
      <w:tr w:rsidR="00DF3817" w:rsidRPr="004B4F88" w14:paraId="712EAC5B" w14:textId="77777777" w:rsidTr="00F94D61">
        <w:tc>
          <w:tcPr>
            <w:tcW w:w="4508" w:type="dxa"/>
            <w:tcBorders>
              <w:top w:val="single" w:sz="4" w:space="0" w:color="auto"/>
              <w:bottom w:val="single" w:sz="4" w:space="0" w:color="auto"/>
            </w:tcBorders>
            <w:vAlign w:val="center"/>
          </w:tcPr>
          <w:p w14:paraId="63617A30" w14:textId="6455DD5C" w:rsidR="00DF3817" w:rsidRPr="003B509F" w:rsidRDefault="00D017B4"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Inclusion Criteria</w:t>
            </w:r>
          </w:p>
        </w:tc>
        <w:tc>
          <w:tcPr>
            <w:tcW w:w="4508" w:type="dxa"/>
            <w:tcBorders>
              <w:top w:val="single" w:sz="4" w:space="0" w:color="auto"/>
              <w:bottom w:val="single" w:sz="4" w:space="0" w:color="auto"/>
            </w:tcBorders>
            <w:vAlign w:val="center"/>
          </w:tcPr>
          <w:p w14:paraId="2D9967C5" w14:textId="3E4C0DF1" w:rsidR="00DF3817" w:rsidRPr="007E7851" w:rsidRDefault="00CF395B" w:rsidP="00EB6E4B">
            <w:pPr>
              <w:jc w:val="right"/>
              <w:rPr>
                <w:rFonts w:cstheme="minorHAnsi"/>
              </w:rPr>
            </w:pPr>
            <w:r w:rsidRPr="007E7851">
              <w:rPr>
                <w:rFonts w:cstheme="minorHAnsi"/>
              </w:rPr>
              <w:t>10</w:t>
            </w:r>
          </w:p>
        </w:tc>
      </w:tr>
      <w:tr w:rsidR="00D017B4" w:rsidRPr="004B4F88" w14:paraId="2DCAC235" w14:textId="77777777" w:rsidTr="00F94D61">
        <w:tc>
          <w:tcPr>
            <w:tcW w:w="4508" w:type="dxa"/>
            <w:tcBorders>
              <w:top w:val="single" w:sz="4" w:space="0" w:color="auto"/>
              <w:bottom w:val="single" w:sz="4" w:space="0" w:color="auto"/>
            </w:tcBorders>
            <w:vAlign w:val="center"/>
          </w:tcPr>
          <w:p w14:paraId="171D100E" w14:textId="2ADBCE80" w:rsidR="00D017B4" w:rsidRPr="003B509F" w:rsidRDefault="00D017B4"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Exclusion Criteria</w:t>
            </w:r>
          </w:p>
        </w:tc>
        <w:tc>
          <w:tcPr>
            <w:tcW w:w="4508" w:type="dxa"/>
            <w:tcBorders>
              <w:top w:val="single" w:sz="4" w:space="0" w:color="auto"/>
              <w:bottom w:val="single" w:sz="4" w:space="0" w:color="auto"/>
            </w:tcBorders>
            <w:vAlign w:val="center"/>
          </w:tcPr>
          <w:p w14:paraId="50FDA5B4" w14:textId="00C25651" w:rsidR="00D017B4" w:rsidRPr="007E7851" w:rsidRDefault="00CF395B" w:rsidP="00EB6E4B">
            <w:pPr>
              <w:jc w:val="right"/>
              <w:rPr>
                <w:rFonts w:cstheme="minorHAnsi"/>
              </w:rPr>
            </w:pPr>
            <w:r w:rsidRPr="007E7851">
              <w:rPr>
                <w:rFonts w:cstheme="minorHAnsi"/>
              </w:rPr>
              <w:t>10</w:t>
            </w:r>
          </w:p>
        </w:tc>
      </w:tr>
      <w:tr w:rsidR="00D017B4" w:rsidRPr="004B4F88" w14:paraId="20220025" w14:textId="77777777" w:rsidTr="00F94D61">
        <w:tc>
          <w:tcPr>
            <w:tcW w:w="4508" w:type="dxa"/>
            <w:tcBorders>
              <w:top w:val="single" w:sz="4" w:space="0" w:color="auto"/>
              <w:bottom w:val="single" w:sz="4" w:space="0" w:color="auto"/>
            </w:tcBorders>
            <w:vAlign w:val="center"/>
          </w:tcPr>
          <w:p w14:paraId="1ED3486B" w14:textId="55CA970A" w:rsidR="00D017B4" w:rsidRPr="004B4F88" w:rsidRDefault="003C5F7D"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Participant Selection and Enrolment</w:t>
            </w:r>
          </w:p>
        </w:tc>
        <w:tc>
          <w:tcPr>
            <w:tcW w:w="4508" w:type="dxa"/>
            <w:tcBorders>
              <w:top w:val="single" w:sz="4" w:space="0" w:color="auto"/>
              <w:bottom w:val="single" w:sz="4" w:space="0" w:color="auto"/>
            </w:tcBorders>
            <w:vAlign w:val="center"/>
          </w:tcPr>
          <w:p w14:paraId="2A8DE1F3" w14:textId="601AE76F" w:rsidR="00D017B4" w:rsidRPr="007E7851" w:rsidRDefault="00CF395B" w:rsidP="00EB6E4B">
            <w:pPr>
              <w:jc w:val="right"/>
              <w:rPr>
                <w:rFonts w:cstheme="minorHAnsi"/>
                <w:b/>
                <w:bCs/>
              </w:rPr>
            </w:pPr>
            <w:r w:rsidRPr="007E7851">
              <w:rPr>
                <w:rFonts w:cstheme="minorHAnsi"/>
                <w:b/>
                <w:bCs/>
                <w:sz w:val="28"/>
                <w:szCs w:val="28"/>
              </w:rPr>
              <w:t>10</w:t>
            </w:r>
          </w:p>
        </w:tc>
      </w:tr>
      <w:tr w:rsidR="003C5F7D" w:rsidRPr="004B4F88" w14:paraId="2BC28846" w14:textId="77777777" w:rsidTr="00F94D61">
        <w:tc>
          <w:tcPr>
            <w:tcW w:w="4508" w:type="dxa"/>
            <w:tcBorders>
              <w:top w:val="single" w:sz="4" w:space="0" w:color="auto"/>
              <w:bottom w:val="single" w:sz="4" w:space="0" w:color="auto"/>
            </w:tcBorders>
            <w:vAlign w:val="center"/>
          </w:tcPr>
          <w:p w14:paraId="6CFE492E" w14:textId="0A2C50E7" w:rsidR="003C5F7D" w:rsidRPr="003B509F" w:rsidRDefault="003C5F7D"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Identifying Participants</w:t>
            </w:r>
          </w:p>
        </w:tc>
        <w:tc>
          <w:tcPr>
            <w:tcW w:w="4508" w:type="dxa"/>
            <w:tcBorders>
              <w:top w:val="single" w:sz="4" w:space="0" w:color="auto"/>
              <w:bottom w:val="single" w:sz="4" w:space="0" w:color="auto"/>
            </w:tcBorders>
            <w:vAlign w:val="center"/>
          </w:tcPr>
          <w:p w14:paraId="724A699C" w14:textId="00F25B64" w:rsidR="003C5F7D" w:rsidRPr="007E7851" w:rsidRDefault="00CF395B" w:rsidP="00EB6E4B">
            <w:pPr>
              <w:jc w:val="right"/>
              <w:rPr>
                <w:rFonts w:cstheme="minorHAnsi"/>
              </w:rPr>
            </w:pPr>
            <w:r w:rsidRPr="007E7851">
              <w:rPr>
                <w:rFonts w:cstheme="minorHAnsi"/>
              </w:rPr>
              <w:t>10</w:t>
            </w:r>
          </w:p>
        </w:tc>
      </w:tr>
      <w:tr w:rsidR="003C5F7D" w:rsidRPr="004B4F88" w14:paraId="4CA70C74" w14:textId="77777777" w:rsidTr="00F94D61">
        <w:tc>
          <w:tcPr>
            <w:tcW w:w="4508" w:type="dxa"/>
            <w:tcBorders>
              <w:top w:val="single" w:sz="4" w:space="0" w:color="auto"/>
              <w:bottom w:val="single" w:sz="4" w:space="0" w:color="auto"/>
            </w:tcBorders>
            <w:vAlign w:val="center"/>
          </w:tcPr>
          <w:p w14:paraId="505BAFB7" w14:textId="6506C507" w:rsidR="003C5F7D" w:rsidRPr="003B509F" w:rsidRDefault="003C5F7D"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Consenting Participants</w:t>
            </w:r>
          </w:p>
        </w:tc>
        <w:tc>
          <w:tcPr>
            <w:tcW w:w="4508" w:type="dxa"/>
            <w:tcBorders>
              <w:top w:val="single" w:sz="4" w:space="0" w:color="auto"/>
              <w:bottom w:val="single" w:sz="4" w:space="0" w:color="auto"/>
            </w:tcBorders>
            <w:vAlign w:val="center"/>
          </w:tcPr>
          <w:p w14:paraId="6870DBA4" w14:textId="1E318A17" w:rsidR="003C5F7D" w:rsidRPr="007E7851" w:rsidRDefault="00CF395B" w:rsidP="00EB6E4B">
            <w:pPr>
              <w:jc w:val="right"/>
              <w:rPr>
                <w:rFonts w:cstheme="minorHAnsi"/>
              </w:rPr>
            </w:pPr>
            <w:r w:rsidRPr="007E7851">
              <w:rPr>
                <w:rFonts w:cstheme="minorHAnsi"/>
              </w:rPr>
              <w:t>10</w:t>
            </w:r>
          </w:p>
        </w:tc>
      </w:tr>
      <w:tr w:rsidR="003C5F7D" w:rsidRPr="004B4F88" w14:paraId="19AB7E79" w14:textId="77777777" w:rsidTr="00F94D61">
        <w:tc>
          <w:tcPr>
            <w:tcW w:w="4508" w:type="dxa"/>
            <w:tcBorders>
              <w:top w:val="single" w:sz="4" w:space="0" w:color="auto"/>
              <w:bottom w:val="single" w:sz="4" w:space="0" w:color="auto"/>
            </w:tcBorders>
            <w:vAlign w:val="center"/>
          </w:tcPr>
          <w:p w14:paraId="1BDBE18E" w14:textId="6065D688" w:rsidR="003C5F7D" w:rsidRPr="003B509F" w:rsidRDefault="003C5F7D"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Screening for Eligibility</w:t>
            </w:r>
          </w:p>
        </w:tc>
        <w:tc>
          <w:tcPr>
            <w:tcW w:w="4508" w:type="dxa"/>
            <w:tcBorders>
              <w:top w:val="single" w:sz="4" w:space="0" w:color="auto"/>
              <w:bottom w:val="single" w:sz="4" w:space="0" w:color="auto"/>
            </w:tcBorders>
            <w:vAlign w:val="center"/>
          </w:tcPr>
          <w:p w14:paraId="5D68D475" w14:textId="4EB75D41" w:rsidR="003C5F7D" w:rsidRPr="007E7851" w:rsidRDefault="006D52B5" w:rsidP="00EB6E4B">
            <w:pPr>
              <w:jc w:val="right"/>
              <w:rPr>
                <w:rFonts w:cstheme="minorHAnsi"/>
              </w:rPr>
            </w:pPr>
            <w:r w:rsidRPr="007E7851">
              <w:rPr>
                <w:rFonts w:cstheme="minorHAnsi"/>
              </w:rPr>
              <w:t>11</w:t>
            </w:r>
          </w:p>
        </w:tc>
      </w:tr>
      <w:tr w:rsidR="003C5F7D" w:rsidRPr="004B4F88" w14:paraId="4F27FC84" w14:textId="77777777" w:rsidTr="00F94D61">
        <w:tc>
          <w:tcPr>
            <w:tcW w:w="4508" w:type="dxa"/>
            <w:tcBorders>
              <w:top w:val="single" w:sz="4" w:space="0" w:color="auto"/>
              <w:bottom w:val="single" w:sz="4" w:space="0" w:color="auto"/>
            </w:tcBorders>
            <w:vAlign w:val="center"/>
          </w:tcPr>
          <w:p w14:paraId="12F39869" w14:textId="41146663" w:rsidR="003C5F7D" w:rsidRPr="003B509F" w:rsidRDefault="003C5F7D"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Withdrawal Procedures</w:t>
            </w:r>
          </w:p>
        </w:tc>
        <w:tc>
          <w:tcPr>
            <w:tcW w:w="4508" w:type="dxa"/>
            <w:tcBorders>
              <w:top w:val="single" w:sz="4" w:space="0" w:color="auto"/>
              <w:bottom w:val="single" w:sz="4" w:space="0" w:color="auto"/>
            </w:tcBorders>
            <w:vAlign w:val="center"/>
          </w:tcPr>
          <w:p w14:paraId="262AB329" w14:textId="5C47405B" w:rsidR="003C5F7D" w:rsidRPr="007E7851" w:rsidRDefault="006D52B5" w:rsidP="00EB6E4B">
            <w:pPr>
              <w:jc w:val="right"/>
              <w:rPr>
                <w:rFonts w:cstheme="minorHAnsi"/>
              </w:rPr>
            </w:pPr>
            <w:r w:rsidRPr="007E7851">
              <w:rPr>
                <w:rFonts w:cstheme="minorHAnsi"/>
              </w:rPr>
              <w:t>11</w:t>
            </w:r>
          </w:p>
        </w:tc>
      </w:tr>
      <w:tr w:rsidR="003C5F7D" w:rsidRPr="004B4F88" w14:paraId="18B118ED" w14:textId="77777777" w:rsidTr="00F94D61">
        <w:tc>
          <w:tcPr>
            <w:tcW w:w="4508" w:type="dxa"/>
            <w:tcBorders>
              <w:top w:val="single" w:sz="4" w:space="0" w:color="auto"/>
              <w:bottom w:val="single" w:sz="4" w:space="0" w:color="auto"/>
            </w:tcBorders>
            <w:vAlign w:val="center"/>
          </w:tcPr>
          <w:p w14:paraId="078200F1" w14:textId="2E43F658" w:rsidR="003C5F7D" w:rsidRPr="004B4F88" w:rsidRDefault="00C06213"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Study and Safety Assessments</w:t>
            </w:r>
          </w:p>
        </w:tc>
        <w:tc>
          <w:tcPr>
            <w:tcW w:w="4508" w:type="dxa"/>
            <w:tcBorders>
              <w:top w:val="single" w:sz="4" w:space="0" w:color="auto"/>
              <w:bottom w:val="single" w:sz="4" w:space="0" w:color="auto"/>
            </w:tcBorders>
            <w:vAlign w:val="center"/>
          </w:tcPr>
          <w:p w14:paraId="216AC916" w14:textId="32C33A12" w:rsidR="003C5F7D" w:rsidRPr="007E7851" w:rsidRDefault="006D52B5" w:rsidP="00EB6E4B">
            <w:pPr>
              <w:jc w:val="right"/>
              <w:rPr>
                <w:rFonts w:cstheme="minorHAnsi"/>
                <w:b/>
                <w:bCs/>
                <w:sz w:val="28"/>
                <w:szCs w:val="28"/>
              </w:rPr>
            </w:pPr>
            <w:r w:rsidRPr="007E7851">
              <w:rPr>
                <w:rFonts w:cstheme="minorHAnsi"/>
                <w:b/>
                <w:bCs/>
                <w:sz w:val="28"/>
                <w:szCs w:val="28"/>
              </w:rPr>
              <w:t>11</w:t>
            </w:r>
          </w:p>
        </w:tc>
      </w:tr>
      <w:tr w:rsidR="00C06213" w:rsidRPr="004B4F88" w14:paraId="7CB94E79" w14:textId="77777777" w:rsidTr="00F94D61">
        <w:tc>
          <w:tcPr>
            <w:tcW w:w="4508" w:type="dxa"/>
            <w:tcBorders>
              <w:top w:val="single" w:sz="4" w:space="0" w:color="auto"/>
              <w:bottom w:val="single" w:sz="4" w:space="0" w:color="auto"/>
            </w:tcBorders>
            <w:vAlign w:val="center"/>
          </w:tcPr>
          <w:p w14:paraId="70E9537C" w14:textId="7BF13A39" w:rsidR="00C06213" w:rsidRPr="004B4F88" w:rsidRDefault="00C06213"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Data Collection and Management</w:t>
            </w:r>
          </w:p>
        </w:tc>
        <w:tc>
          <w:tcPr>
            <w:tcW w:w="4508" w:type="dxa"/>
            <w:tcBorders>
              <w:top w:val="single" w:sz="4" w:space="0" w:color="auto"/>
              <w:bottom w:val="single" w:sz="4" w:space="0" w:color="auto"/>
            </w:tcBorders>
            <w:vAlign w:val="center"/>
          </w:tcPr>
          <w:p w14:paraId="4234C012" w14:textId="7E5C66AB" w:rsidR="00C06213" w:rsidRPr="007E7851" w:rsidRDefault="006D52B5" w:rsidP="00EB6E4B">
            <w:pPr>
              <w:jc w:val="right"/>
              <w:rPr>
                <w:rFonts w:cstheme="minorHAnsi"/>
                <w:b/>
                <w:bCs/>
                <w:sz w:val="28"/>
                <w:szCs w:val="28"/>
              </w:rPr>
            </w:pPr>
            <w:r w:rsidRPr="007E7851">
              <w:rPr>
                <w:rFonts w:cstheme="minorHAnsi"/>
                <w:b/>
                <w:bCs/>
                <w:sz w:val="28"/>
                <w:szCs w:val="28"/>
              </w:rPr>
              <w:t>11</w:t>
            </w:r>
          </w:p>
        </w:tc>
      </w:tr>
      <w:tr w:rsidR="00C06213" w:rsidRPr="004B4F88" w14:paraId="3EA91AAD" w14:textId="77777777" w:rsidTr="00F94D61">
        <w:tc>
          <w:tcPr>
            <w:tcW w:w="4508" w:type="dxa"/>
            <w:tcBorders>
              <w:top w:val="single" w:sz="4" w:space="0" w:color="auto"/>
              <w:bottom w:val="single" w:sz="4" w:space="0" w:color="auto"/>
            </w:tcBorders>
            <w:vAlign w:val="center"/>
          </w:tcPr>
          <w:p w14:paraId="4C1EDB15" w14:textId="468F6739" w:rsidR="00C06213" w:rsidRPr="003B509F" w:rsidRDefault="00C06213"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Data Collection</w:t>
            </w:r>
          </w:p>
        </w:tc>
        <w:tc>
          <w:tcPr>
            <w:tcW w:w="4508" w:type="dxa"/>
            <w:tcBorders>
              <w:top w:val="single" w:sz="4" w:space="0" w:color="auto"/>
              <w:bottom w:val="single" w:sz="4" w:space="0" w:color="auto"/>
            </w:tcBorders>
            <w:vAlign w:val="center"/>
          </w:tcPr>
          <w:p w14:paraId="56C780E8" w14:textId="3DC6A05D" w:rsidR="00C06213" w:rsidRPr="007E7851" w:rsidRDefault="006D52B5" w:rsidP="00EB6E4B">
            <w:pPr>
              <w:jc w:val="right"/>
              <w:rPr>
                <w:rFonts w:cstheme="minorHAnsi"/>
              </w:rPr>
            </w:pPr>
            <w:r w:rsidRPr="007E7851">
              <w:rPr>
                <w:rFonts w:cstheme="minorHAnsi"/>
              </w:rPr>
              <w:t>11</w:t>
            </w:r>
          </w:p>
        </w:tc>
      </w:tr>
      <w:tr w:rsidR="00C06213" w:rsidRPr="004B4F88" w14:paraId="7974893B" w14:textId="77777777" w:rsidTr="00F94D61">
        <w:tc>
          <w:tcPr>
            <w:tcW w:w="4508" w:type="dxa"/>
            <w:tcBorders>
              <w:top w:val="single" w:sz="4" w:space="0" w:color="auto"/>
              <w:bottom w:val="single" w:sz="4" w:space="0" w:color="auto"/>
            </w:tcBorders>
            <w:vAlign w:val="center"/>
          </w:tcPr>
          <w:p w14:paraId="6DFF4EB5" w14:textId="305AB866" w:rsidR="00C06213" w:rsidRPr="003B509F" w:rsidRDefault="00C06213"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Data Management System</w:t>
            </w:r>
          </w:p>
        </w:tc>
        <w:tc>
          <w:tcPr>
            <w:tcW w:w="4508" w:type="dxa"/>
            <w:tcBorders>
              <w:top w:val="single" w:sz="4" w:space="0" w:color="auto"/>
              <w:bottom w:val="single" w:sz="4" w:space="0" w:color="auto"/>
            </w:tcBorders>
            <w:vAlign w:val="center"/>
          </w:tcPr>
          <w:p w14:paraId="767B7641" w14:textId="7098EA03" w:rsidR="00C06213" w:rsidRPr="007E7851" w:rsidRDefault="006D52B5" w:rsidP="00EB6E4B">
            <w:pPr>
              <w:jc w:val="right"/>
              <w:rPr>
                <w:rFonts w:cstheme="minorHAnsi"/>
              </w:rPr>
            </w:pPr>
            <w:r w:rsidRPr="007E7851">
              <w:rPr>
                <w:rFonts w:cstheme="minorHAnsi"/>
              </w:rPr>
              <w:t>12</w:t>
            </w:r>
          </w:p>
        </w:tc>
      </w:tr>
      <w:tr w:rsidR="00C06213" w:rsidRPr="004B4F88" w14:paraId="30AD82FC" w14:textId="77777777" w:rsidTr="00F94D61">
        <w:tc>
          <w:tcPr>
            <w:tcW w:w="4508" w:type="dxa"/>
            <w:tcBorders>
              <w:top w:val="single" w:sz="4" w:space="0" w:color="auto"/>
              <w:bottom w:val="single" w:sz="4" w:space="0" w:color="auto"/>
            </w:tcBorders>
            <w:vAlign w:val="center"/>
          </w:tcPr>
          <w:p w14:paraId="6253D70F" w14:textId="0621E626" w:rsidR="00C06213" w:rsidRPr="004B4F88" w:rsidRDefault="00C06213"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Statistics and Data Analysis</w:t>
            </w:r>
          </w:p>
        </w:tc>
        <w:tc>
          <w:tcPr>
            <w:tcW w:w="4508" w:type="dxa"/>
            <w:tcBorders>
              <w:top w:val="single" w:sz="4" w:space="0" w:color="auto"/>
              <w:bottom w:val="single" w:sz="4" w:space="0" w:color="auto"/>
            </w:tcBorders>
            <w:vAlign w:val="center"/>
          </w:tcPr>
          <w:p w14:paraId="456E39D5" w14:textId="507FB456" w:rsidR="00C06213" w:rsidRPr="007E7851" w:rsidRDefault="006D52B5" w:rsidP="00EB6E4B">
            <w:pPr>
              <w:jc w:val="right"/>
              <w:rPr>
                <w:rFonts w:cstheme="minorHAnsi"/>
              </w:rPr>
            </w:pPr>
            <w:r w:rsidRPr="007E7851">
              <w:rPr>
                <w:rFonts w:cstheme="minorHAnsi"/>
              </w:rPr>
              <w:t>12</w:t>
            </w:r>
          </w:p>
        </w:tc>
      </w:tr>
      <w:tr w:rsidR="00C06213" w:rsidRPr="004B4F88" w14:paraId="055E0823" w14:textId="77777777" w:rsidTr="00F94D61">
        <w:tc>
          <w:tcPr>
            <w:tcW w:w="4508" w:type="dxa"/>
            <w:tcBorders>
              <w:top w:val="single" w:sz="4" w:space="0" w:color="auto"/>
              <w:bottom w:val="single" w:sz="4" w:space="0" w:color="auto"/>
            </w:tcBorders>
            <w:vAlign w:val="center"/>
          </w:tcPr>
          <w:p w14:paraId="04C0EDFE" w14:textId="01B2405D" w:rsidR="00C06213" w:rsidRPr="003B509F" w:rsidRDefault="00C06213"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Sample Size Calculation</w:t>
            </w:r>
          </w:p>
        </w:tc>
        <w:tc>
          <w:tcPr>
            <w:tcW w:w="4508" w:type="dxa"/>
            <w:tcBorders>
              <w:top w:val="single" w:sz="4" w:space="0" w:color="auto"/>
              <w:bottom w:val="single" w:sz="4" w:space="0" w:color="auto"/>
            </w:tcBorders>
            <w:vAlign w:val="center"/>
          </w:tcPr>
          <w:p w14:paraId="7876EC8E" w14:textId="0D079B29" w:rsidR="00C06213" w:rsidRPr="007E7851" w:rsidRDefault="006D52B5" w:rsidP="00EB6E4B">
            <w:pPr>
              <w:jc w:val="right"/>
              <w:rPr>
                <w:rFonts w:cstheme="minorHAnsi"/>
              </w:rPr>
            </w:pPr>
            <w:r w:rsidRPr="007E7851">
              <w:rPr>
                <w:rFonts w:cstheme="minorHAnsi"/>
              </w:rPr>
              <w:t>12</w:t>
            </w:r>
          </w:p>
        </w:tc>
      </w:tr>
      <w:tr w:rsidR="00C06213" w:rsidRPr="004B4F88" w14:paraId="18592A50" w14:textId="77777777" w:rsidTr="00F94D61">
        <w:tc>
          <w:tcPr>
            <w:tcW w:w="4508" w:type="dxa"/>
            <w:tcBorders>
              <w:top w:val="single" w:sz="4" w:space="0" w:color="auto"/>
              <w:bottom w:val="single" w:sz="4" w:space="0" w:color="auto"/>
            </w:tcBorders>
            <w:vAlign w:val="center"/>
          </w:tcPr>
          <w:p w14:paraId="6D4F19AC" w14:textId="17B5B92B" w:rsidR="00C06213" w:rsidRPr="003B509F" w:rsidRDefault="00C06213"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Proposed Analysis</w:t>
            </w:r>
          </w:p>
        </w:tc>
        <w:tc>
          <w:tcPr>
            <w:tcW w:w="4508" w:type="dxa"/>
            <w:tcBorders>
              <w:top w:val="single" w:sz="4" w:space="0" w:color="auto"/>
              <w:bottom w:val="single" w:sz="4" w:space="0" w:color="auto"/>
            </w:tcBorders>
            <w:vAlign w:val="center"/>
          </w:tcPr>
          <w:p w14:paraId="0E98D612" w14:textId="3896AE44" w:rsidR="00C06213" w:rsidRPr="007E7851" w:rsidRDefault="006D52B5" w:rsidP="00EB6E4B">
            <w:pPr>
              <w:jc w:val="right"/>
              <w:rPr>
                <w:rFonts w:cstheme="minorHAnsi"/>
              </w:rPr>
            </w:pPr>
            <w:r w:rsidRPr="007E7851">
              <w:rPr>
                <w:rFonts w:cstheme="minorHAnsi"/>
              </w:rPr>
              <w:t>12</w:t>
            </w:r>
          </w:p>
        </w:tc>
      </w:tr>
      <w:tr w:rsidR="00C06213" w:rsidRPr="004B4F88" w14:paraId="68575EC3" w14:textId="77777777" w:rsidTr="00F94D61">
        <w:tc>
          <w:tcPr>
            <w:tcW w:w="4508" w:type="dxa"/>
            <w:tcBorders>
              <w:top w:val="single" w:sz="4" w:space="0" w:color="auto"/>
              <w:bottom w:val="single" w:sz="4" w:space="0" w:color="auto"/>
            </w:tcBorders>
            <w:vAlign w:val="center"/>
          </w:tcPr>
          <w:p w14:paraId="4C986703" w14:textId="1A3238B3" w:rsidR="00C06213" w:rsidRPr="003B509F" w:rsidRDefault="00C06213"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Transfer of Data</w:t>
            </w:r>
          </w:p>
        </w:tc>
        <w:tc>
          <w:tcPr>
            <w:tcW w:w="4508" w:type="dxa"/>
            <w:tcBorders>
              <w:top w:val="single" w:sz="4" w:space="0" w:color="auto"/>
              <w:bottom w:val="single" w:sz="4" w:space="0" w:color="auto"/>
            </w:tcBorders>
            <w:vAlign w:val="center"/>
          </w:tcPr>
          <w:p w14:paraId="0DB4B383" w14:textId="59E10746" w:rsidR="00C06213" w:rsidRPr="007E7851" w:rsidRDefault="006D52B5" w:rsidP="00EB6E4B">
            <w:pPr>
              <w:jc w:val="right"/>
              <w:rPr>
                <w:rFonts w:cstheme="minorHAnsi"/>
              </w:rPr>
            </w:pPr>
            <w:r w:rsidRPr="007E7851">
              <w:rPr>
                <w:rFonts w:cstheme="minorHAnsi"/>
              </w:rPr>
              <w:t>13</w:t>
            </w:r>
          </w:p>
        </w:tc>
      </w:tr>
      <w:tr w:rsidR="00C06213" w:rsidRPr="004B4F88" w14:paraId="70D246F3" w14:textId="77777777" w:rsidTr="00F94D61">
        <w:tc>
          <w:tcPr>
            <w:tcW w:w="4508" w:type="dxa"/>
            <w:tcBorders>
              <w:top w:val="single" w:sz="4" w:space="0" w:color="auto"/>
              <w:bottom w:val="single" w:sz="4" w:space="0" w:color="auto"/>
            </w:tcBorders>
            <w:vAlign w:val="center"/>
          </w:tcPr>
          <w:p w14:paraId="0E38AF2E" w14:textId="0AA99DD5" w:rsidR="00C06213" w:rsidRPr="004B4F88" w:rsidRDefault="00BC4803"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Trial/Study Management and Oversight Arrangements</w:t>
            </w:r>
          </w:p>
        </w:tc>
        <w:tc>
          <w:tcPr>
            <w:tcW w:w="4508" w:type="dxa"/>
            <w:tcBorders>
              <w:top w:val="single" w:sz="4" w:space="0" w:color="auto"/>
              <w:bottom w:val="single" w:sz="4" w:space="0" w:color="auto"/>
            </w:tcBorders>
            <w:vAlign w:val="center"/>
          </w:tcPr>
          <w:p w14:paraId="2FA53AEC" w14:textId="5923E268" w:rsidR="00C06213" w:rsidRPr="007E7851" w:rsidRDefault="006D52B5" w:rsidP="00EB6E4B">
            <w:pPr>
              <w:jc w:val="right"/>
              <w:rPr>
                <w:rFonts w:cstheme="minorHAnsi"/>
                <w:b/>
                <w:bCs/>
              </w:rPr>
            </w:pPr>
            <w:r w:rsidRPr="007E7851">
              <w:rPr>
                <w:rFonts w:cstheme="minorHAnsi"/>
                <w:b/>
                <w:bCs/>
                <w:sz w:val="28"/>
                <w:szCs w:val="28"/>
              </w:rPr>
              <w:t>13</w:t>
            </w:r>
          </w:p>
        </w:tc>
      </w:tr>
      <w:tr w:rsidR="00BC4803" w:rsidRPr="004B4F88" w14:paraId="2EDB37EE" w14:textId="77777777" w:rsidTr="00F94D61">
        <w:tc>
          <w:tcPr>
            <w:tcW w:w="4508" w:type="dxa"/>
            <w:tcBorders>
              <w:top w:val="single" w:sz="4" w:space="0" w:color="auto"/>
              <w:bottom w:val="single" w:sz="4" w:space="0" w:color="auto"/>
            </w:tcBorders>
            <w:vAlign w:val="center"/>
          </w:tcPr>
          <w:p w14:paraId="55997FE1" w14:textId="5B6577E0" w:rsidR="00BC4803" w:rsidRPr="003B509F" w:rsidRDefault="00BC4803"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Trial/Study Management Group</w:t>
            </w:r>
          </w:p>
        </w:tc>
        <w:tc>
          <w:tcPr>
            <w:tcW w:w="4508" w:type="dxa"/>
            <w:tcBorders>
              <w:top w:val="single" w:sz="4" w:space="0" w:color="auto"/>
              <w:bottom w:val="single" w:sz="4" w:space="0" w:color="auto"/>
            </w:tcBorders>
            <w:vAlign w:val="center"/>
          </w:tcPr>
          <w:p w14:paraId="7CCBBB3E" w14:textId="46BCE1A4" w:rsidR="00BC4803" w:rsidRPr="007E7851" w:rsidRDefault="006D52B5" w:rsidP="00EB6E4B">
            <w:pPr>
              <w:jc w:val="right"/>
              <w:rPr>
                <w:rFonts w:cstheme="minorHAnsi"/>
              </w:rPr>
            </w:pPr>
            <w:r w:rsidRPr="007E7851">
              <w:rPr>
                <w:rFonts w:cstheme="minorHAnsi"/>
              </w:rPr>
              <w:t>13</w:t>
            </w:r>
          </w:p>
        </w:tc>
      </w:tr>
      <w:tr w:rsidR="00BC4803" w:rsidRPr="004B4F88" w14:paraId="50E91FD8" w14:textId="77777777" w:rsidTr="00F94D61">
        <w:tc>
          <w:tcPr>
            <w:tcW w:w="4508" w:type="dxa"/>
            <w:tcBorders>
              <w:top w:val="single" w:sz="4" w:space="0" w:color="auto"/>
              <w:bottom w:val="single" w:sz="4" w:space="0" w:color="auto"/>
            </w:tcBorders>
            <w:vAlign w:val="center"/>
          </w:tcPr>
          <w:p w14:paraId="0648D08B" w14:textId="607B6907" w:rsidR="00BC4803" w:rsidRPr="003B509F" w:rsidRDefault="00BC4803"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Trial/Study Management</w:t>
            </w:r>
          </w:p>
        </w:tc>
        <w:tc>
          <w:tcPr>
            <w:tcW w:w="4508" w:type="dxa"/>
            <w:tcBorders>
              <w:top w:val="single" w:sz="4" w:space="0" w:color="auto"/>
              <w:bottom w:val="single" w:sz="4" w:space="0" w:color="auto"/>
            </w:tcBorders>
            <w:vAlign w:val="center"/>
          </w:tcPr>
          <w:p w14:paraId="32751666" w14:textId="5F7B717E" w:rsidR="00BC4803" w:rsidRPr="007E7851" w:rsidRDefault="006D52B5" w:rsidP="00EB6E4B">
            <w:pPr>
              <w:jc w:val="right"/>
              <w:rPr>
                <w:rFonts w:cstheme="minorHAnsi"/>
              </w:rPr>
            </w:pPr>
            <w:r w:rsidRPr="007E7851">
              <w:rPr>
                <w:rFonts w:cstheme="minorHAnsi"/>
              </w:rPr>
              <w:t>13</w:t>
            </w:r>
          </w:p>
        </w:tc>
      </w:tr>
      <w:tr w:rsidR="00BC4803" w:rsidRPr="004B4F88" w14:paraId="44ECCFC4" w14:textId="77777777" w:rsidTr="00F94D61">
        <w:tc>
          <w:tcPr>
            <w:tcW w:w="4508" w:type="dxa"/>
            <w:tcBorders>
              <w:top w:val="single" w:sz="4" w:space="0" w:color="auto"/>
              <w:bottom w:val="single" w:sz="4" w:space="0" w:color="auto"/>
            </w:tcBorders>
            <w:vAlign w:val="center"/>
          </w:tcPr>
          <w:p w14:paraId="2C6579DA" w14:textId="254B6805" w:rsidR="00BC4803" w:rsidRPr="004B4F88" w:rsidRDefault="00C2756B"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 xml:space="preserve"> Inspection of Records</w:t>
            </w:r>
          </w:p>
        </w:tc>
        <w:tc>
          <w:tcPr>
            <w:tcW w:w="4508" w:type="dxa"/>
            <w:tcBorders>
              <w:top w:val="single" w:sz="4" w:space="0" w:color="auto"/>
              <w:bottom w:val="single" w:sz="4" w:space="0" w:color="auto"/>
            </w:tcBorders>
            <w:vAlign w:val="center"/>
          </w:tcPr>
          <w:p w14:paraId="4C005C96" w14:textId="1704E6D8" w:rsidR="00BC4803" w:rsidRPr="007E7851" w:rsidRDefault="006D52B5" w:rsidP="00EB6E4B">
            <w:pPr>
              <w:jc w:val="right"/>
              <w:rPr>
                <w:rFonts w:cstheme="minorHAnsi"/>
                <w:b/>
                <w:bCs/>
                <w:sz w:val="28"/>
                <w:szCs w:val="28"/>
              </w:rPr>
            </w:pPr>
            <w:r w:rsidRPr="007E7851">
              <w:rPr>
                <w:rFonts w:cstheme="minorHAnsi"/>
                <w:b/>
                <w:bCs/>
                <w:sz w:val="28"/>
                <w:szCs w:val="28"/>
              </w:rPr>
              <w:t>13</w:t>
            </w:r>
          </w:p>
        </w:tc>
      </w:tr>
      <w:tr w:rsidR="00C2756B" w:rsidRPr="004B4F88" w14:paraId="7A8B6ECB" w14:textId="77777777" w:rsidTr="00F94D61">
        <w:tc>
          <w:tcPr>
            <w:tcW w:w="4508" w:type="dxa"/>
            <w:tcBorders>
              <w:top w:val="single" w:sz="4" w:space="0" w:color="auto"/>
              <w:bottom w:val="single" w:sz="4" w:space="0" w:color="auto"/>
            </w:tcBorders>
            <w:vAlign w:val="center"/>
          </w:tcPr>
          <w:p w14:paraId="084B3894" w14:textId="7F9CA291" w:rsidR="00C2756B" w:rsidRPr="004B4F88" w:rsidRDefault="00C2756B"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 xml:space="preserve"> Good Research Practice</w:t>
            </w:r>
          </w:p>
        </w:tc>
        <w:tc>
          <w:tcPr>
            <w:tcW w:w="4508" w:type="dxa"/>
            <w:tcBorders>
              <w:top w:val="single" w:sz="4" w:space="0" w:color="auto"/>
              <w:bottom w:val="single" w:sz="4" w:space="0" w:color="auto"/>
            </w:tcBorders>
            <w:vAlign w:val="center"/>
          </w:tcPr>
          <w:p w14:paraId="48C64D2C" w14:textId="78A27737" w:rsidR="00C2756B" w:rsidRPr="007E7851" w:rsidRDefault="006D52B5" w:rsidP="00EB6E4B">
            <w:pPr>
              <w:jc w:val="right"/>
              <w:rPr>
                <w:rFonts w:cstheme="minorHAnsi"/>
                <w:b/>
                <w:bCs/>
                <w:sz w:val="28"/>
                <w:szCs w:val="28"/>
              </w:rPr>
            </w:pPr>
            <w:r w:rsidRPr="007E7851">
              <w:rPr>
                <w:rFonts w:cstheme="minorHAnsi"/>
                <w:b/>
                <w:bCs/>
                <w:sz w:val="28"/>
                <w:szCs w:val="28"/>
              </w:rPr>
              <w:t>13</w:t>
            </w:r>
          </w:p>
        </w:tc>
      </w:tr>
      <w:tr w:rsidR="00C2756B" w:rsidRPr="004B4F88" w14:paraId="4D024429" w14:textId="77777777" w:rsidTr="00F94D61">
        <w:tc>
          <w:tcPr>
            <w:tcW w:w="4508" w:type="dxa"/>
            <w:tcBorders>
              <w:top w:val="single" w:sz="4" w:space="0" w:color="auto"/>
              <w:bottom w:val="single" w:sz="4" w:space="0" w:color="auto"/>
            </w:tcBorders>
            <w:vAlign w:val="center"/>
          </w:tcPr>
          <w:p w14:paraId="01603689" w14:textId="5DB6156D" w:rsidR="00C2756B" w:rsidRPr="003B509F" w:rsidRDefault="00C2756B"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Ethical Conduct of the Study</w:t>
            </w:r>
          </w:p>
        </w:tc>
        <w:tc>
          <w:tcPr>
            <w:tcW w:w="4508" w:type="dxa"/>
            <w:tcBorders>
              <w:top w:val="single" w:sz="4" w:space="0" w:color="auto"/>
              <w:bottom w:val="single" w:sz="4" w:space="0" w:color="auto"/>
            </w:tcBorders>
            <w:vAlign w:val="center"/>
          </w:tcPr>
          <w:p w14:paraId="6318E47C" w14:textId="0CFC3FB8" w:rsidR="00C2756B" w:rsidRPr="007E7851" w:rsidRDefault="006D52B5" w:rsidP="00EB6E4B">
            <w:pPr>
              <w:jc w:val="right"/>
              <w:rPr>
                <w:rFonts w:cstheme="minorHAnsi"/>
              </w:rPr>
            </w:pPr>
            <w:r w:rsidRPr="007E7851">
              <w:rPr>
                <w:rFonts w:cstheme="minorHAnsi"/>
              </w:rPr>
              <w:t>13</w:t>
            </w:r>
          </w:p>
        </w:tc>
      </w:tr>
      <w:tr w:rsidR="00C2756B" w:rsidRPr="004B4F88" w14:paraId="124A532B" w14:textId="77777777" w:rsidTr="00F94D61">
        <w:tc>
          <w:tcPr>
            <w:tcW w:w="4508" w:type="dxa"/>
            <w:tcBorders>
              <w:top w:val="single" w:sz="4" w:space="0" w:color="auto"/>
              <w:bottom w:val="single" w:sz="4" w:space="0" w:color="auto"/>
            </w:tcBorders>
            <w:vAlign w:val="center"/>
          </w:tcPr>
          <w:p w14:paraId="767B7886" w14:textId="1299C189" w:rsidR="00C2756B" w:rsidRPr="003B509F" w:rsidRDefault="00C2756B"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lastRenderedPageBreak/>
              <w:t>Confidentiality</w:t>
            </w:r>
          </w:p>
        </w:tc>
        <w:tc>
          <w:tcPr>
            <w:tcW w:w="4508" w:type="dxa"/>
            <w:tcBorders>
              <w:top w:val="single" w:sz="4" w:space="0" w:color="auto"/>
              <w:bottom w:val="single" w:sz="4" w:space="0" w:color="auto"/>
            </w:tcBorders>
            <w:vAlign w:val="center"/>
          </w:tcPr>
          <w:p w14:paraId="79CB961A" w14:textId="616F97CB" w:rsidR="00C2756B" w:rsidRPr="007E7851" w:rsidRDefault="006D52B5" w:rsidP="00EB6E4B">
            <w:pPr>
              <w:jc w:val="right"/>
              <w:rPr>
                <w:rFonts w:cstheme="minorHAnsi"/>
              </w:rPr>
            </w:pPr>
            <w:r w:rsidRPr="007E7851">
              <w:rPr>
                <w:rFonts w:cstheme="minorHAnsi"/>
              </w:rPr>
              <w:t>13</w:t>
            </w:r>
          </w:p>
        </w:tc>
      </w:tr>
      <w:tr w:rsidR="00C2756B" w:rsidRPr="004B4F88" w14:paraId="5A22C8CD" w14:textId="77777777" w:rsidTr="00F94D61">
        <w:tc>
          <w:tcPr>
            <w:tcW w:w="4508" w:type="dxa"/>
            <w:tcBorders>
              <w:top w:val="single" w:sz="4" w:space="0" w:color="auto"/>
              <w:bottom w:val="single" w:sz="4" w:space="0" w:color="auto"/>
            </w:tcBorders>
            <w:vAlign w:val="center"/>
          </w:tcPr>
          <w:p w14:paraId="349E7782" w14:textId="3D55810C" w:rsidR="00C2756B" w:rsidRPr="003B509F" w:rsidRDefault="00C2756B"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Data Protection</w:t>
            </w:r>
          </w:p>
        </w:tc>
        <w:tc>
          <w:tcPr>
            <w:tcW w:w="4508" w:type="dxa"/>
            <w:tcBorders>
              <w:top w:val="single" w:sz="4" w:space="0" w:color="auto"/>
              <w:bottom w:val="single" w:sz="4" w:space="0" w:color="auto"/>
            </w:tcBorders>
            <w:vAlign w:val="center"/>
          </w:tcPr>
          <w:p w14:paraId="3E5B92FD" w14:textId="00EE5904" w:rsidR="00C2756B" w:rsidRPr="007E7851" w:rsidRDefault="00F16F5F" w:rsidP="00EB6E4B">
            <w:pPr>
              <w:jc w:val="right"/>
              <w:rPr>
                <w:rFonts w:cstheme="minorHAnsi"/>
              </w:rPr>
            </w:pPr>
            <w:r w:rsidRPr="007E7851">
              <w:rPr>
                <w:rFonts w:cstheme="minorHAnsi"/>
              </w:rPr>
              <w:t>14</w:t>
            </w:r>
          </w:p>
        </w:tc>
      </w:tr>
      <w:tr w:rsidR="00C2756B" w:rsidRPr="007E7851" w14:paraId="59C57DED" w14:textId="77777777" w:rsidTr="00F94D61">
        <w:tc>
          <w:tcPr>
            <w:tcW w:w="4508" w:type="dxa"/>
            <w:tcBorders>
              <w:top w:val="single" w:sz="4" w:space="0" w:color="auto"/>
              <w:bottom w:val="single" w:sz="4" w:space="0" w:color="auto"/>
            </w:tcBorders>
            <w:vAlign w:val="center"/>
          </w:tcPr>
          <w:p w14:paraId="5C409E85" w14:textId="77C5CAD8" w:rsidR="00C2756B" w:rsidRPr="007E7851" w:rsidRDefault="00481B97" w:rsidP="00EB6E4B">
            <w:pPr>
              <w:pStyle w:val="ListParagraph"/>
              <w:numPr>
                <w:ilvl w:val="1"/>
                <w:numId w:val="16"/>
              </w:numPr>
              <w:rPr>
                <w:rFonts w:asciiTheme="minorHAnsi" w:hAnsiTheme="minorHAnsi" w:cstheme="minorHAnsi"/>
                <w:sz w:val="24"/>
                <w:szCs w:val="24"/>
              </w:rPr>
            </w:pPr>
            <w:r w:rsidRPr="007E7851">
              <w:rPr>
                <w:rFonts w:asciiTheme="minorHAnsi" w:hAnsiTheme="minorHAnsi" w:cstheme="minorHAnsi"/>
                <w:sz w:val="24"/>
                <w:szCs w:val="24"/>
              </w:rPr>
              <w:t>Insurance and Indemnity</w:t>
            </w:r>
          </w:p>
        </w:tc>
        <w:tc>
          <w:tcPr>
            <w:tcW w:w="4508" w:type="dxa"/>
            <w:tcBorders>
              <w:top w:val="single" w:sz="4" w:space="0" w:color="auto"/>
              <w:bottom w:val="single" w:sz="4" w:space="0" w:color="auto"/>
            </w:tcBorders>
            <w:vAlign w:val="center"/>
          </w:tcPr>
          <w:p w14:paraId="360E32F4" w14:textId="0367EAA7" w:rsidR="00C2756B" w:rsidRPr="007E7851" w:rsidRDefault="00F16F5F" w:rsidP="00EB6E4B">
            <w:pPr>
              <w:jc w:val="right"/>
              <w:rPr>
                <w:rFonts w:cstheme="minorHAnsi"/>
              </w:rPr>
            </w:pPr>
            <w:r w:rsidRPr="007E7851">
              <w:rPr>
                <w:rFonts w:cstheme="minorHAnsi"/>
              </w:rPr>
              <w:t>14</w:t>
            </w:r>
          </w:p>
        </w:tc>
      </w:tr>
      <w:tr w:rsidR="00481B97" w:rsidRPr="004B4F88" w14:paraId="7462FE67" w14:textId="77777777" w:rsidTr="00F94D61">
        <w:tc>
          <w:tcPr>
            <w:tcW w:w="4508" w:type="dxa"/>
            <w:tcBorders>
              <w:top w:val="single" w:sz="4" w:space="0" w:color="auto"/>
              <w:bottom w:val="single" w:sz="4" w:space="0" w:color="auto"/>
            </w:tcBorders>
            <w:vAlign w:val="center"/>
          </w:tcPr>
          <w:p w14:paraId="284C5084" w14:textId="4F3C48D8" w:rsidR="00481B97" w:rsidRPr="004B4F88" w:rsidRDefault="00481B97"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 xml:space="preserve"> Study Conduct Responsibilities</w:t>
            </w:r>
          </w:p>
        </w:tc>
        <w:tc>
          <w:tcPr>
            <w:tcW w:w="4508" w:type="dxa"/>
            <w:tcBorders>
              <w:top w:val="single" w:sz="4" w:space="0" w:color="auto"/>
              <w:bottom w:val="single" w:sz="4" w:space="0" w:color="auto"/>
            </w:tcBorders>
            <w:vAlign w:val="center"/>
          </w:tcPr>
          <w:p w14:paraId="12B993AD" w14:textId="0D34382D" w:rsidR="00481B97" w:rsidRPr="007E7851" w:rsidRDefault="00F16F5F" w:rsidP="00EB6E4B">
            <w:pPr>
              <w:jc w:val="right"/>
              <w:rPr>
                <w:rFonts w:cstheme="minorHAnsi"/>
                <w:b/>
                <w:bCs/>
              </w:rPr>
            </w:pPr>
            <w:r w:rsidRPr="007E7851">
              <w:rPr>
                <w:rFonts w:cstheme="minorHAnsi"/>
                <w:b/>
                <w:bCs/>
                <w:sz w:val="28"/>
                <w:szCs w:val="28"/>
              </w:rPr>
              <w:t>14</w:t>
            </w:r>
          </w:p>
        </w:tc>
      </w:tr>
      <w:tr w:rsidR="00481B97" w:rsidRPr="004B4F88" w14:paraId="0E864BC0" w14:textId="77777777" w:rsidTr="00F94D61">
        <w:tc>
          <w:tcPr>
            <w:tcW w:w="4508" w:type="dxa"/>
            <w:tcBorders>
              <w:top w:val="single" w:sz="4" w:space="0" w:color="auto"/>
              <w:bottom w:val="single" w:sz="4" w:space="0" w:color="auto"/>
            </w:tcBorders>
            <w:vAlign w:val="center"/>
          </w:tcPr>
          <w:p w14:paraId="2A64827A" w14:textId="036AA003" w:rsidR="00481B97" w:rsidRPr="003B509F" w:rsidRDefault="00481B97"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Protocol Amendments, Deviations and Breaches</w:t>
            </w:r>
          </w:p>
        </w:tc>
        <w:tc>
          <w:tcPr>
            <w:tcW w:w="4508" w:type="dxa"/>
            <w:tcBorders>
              <w:top w:val="single" w:sz="4" w:space="0" w:color="auto"/>
              <w:bottom w:val="single" w:sz="4" w:space="0" w:color="auto"/>
            </w:tcBorders>
            <w:vAlign w:val="center"/>
          </w:tcPr>
          <w:p w14:paraId="6CEE56D6" w14:textId="06DEDAE4" w:rsidR="00481B97" w:rsidRPr="007E7851" w:rsidRDefault="00F16F5F" w:rsidP="00EB6E4B">
            <w:pPr>
              <w:jc w:val="right"/>
              <w:rPr>
                <w:rFonts w:cstheme="minorHAnsi"/>
              </w:rPr>
            </w:pPr>
            <w:r w:rsidRPr="007E7851">
              <w:rPr>
                <w:rFonts w:cstheme="minorHAnsi"/>
              </w:rPr>
              <w:t>14</w:t>
            </w:r>
          </w:p>
        </w:tc>
      </w:tr>
      <w:tr w:rsidR="00481B97" w:rsidRPr="004B4F88" w14:paraId="49B7D8B5" w14:textId="77777777" w:rsidTr="00F94D61">
        <w:tc>
          <w:tcPr>
            <w:tcW w:w="4508" w:type="dxa"/>
            <w:tcBorders>
              <w:top w:val="single" w:sz="4" w:space="0" w:color="auto"/>
              <w:bottom w:val="single" w:sz="4" w:space="0" w:color="auto"/>
            </w:tcBorders>
            <w:vAlign w:val="center"/>
          </w:tcPr>
          <w:p w14:paraId="7678EDEC" w14:textId="57F31FA2" w:rsidR="00481B97" w:rsidRPr="003B509F" w:rsidRDefault="00481B97"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Study Record Retention</w:t>
            </w:r>
          </w:p>
        </w:tc>
        <w:tc>
          <w:tcPr>
            <w:tcW w:w="4508" w:type="dxa"/>
            <w:tcBorders>
              <w:top w:val="single" w:sz="4" w:space="0" w:color="auto"/>
              <w:bottom w:val="single" w:sz="4" w:space="0" w:color="auto"/>
            </w:tcBorders>
            <w:vAlign w:val="center"/>
          </w:tcPr>
          <w:p w14:paraId="184C7F2E" w14:textId="7FBC8C00" w:rsidR="00481B97" w:rsidRPr="007E7851" w:rsidRDefault="00F16F5F" w:rsidP="00EB6E4B">
            <w:pPr>
              <w:jc w:val="right"/>
              <w:rPr>
                <w:rFonts w:cstheme="minorHAnsi"/>
              </w:rPr>
            </w:pPr>
            <w:r w:rsidRPr="007E7851">
              <w:rPr>
                <w:rFonts w:cstheme="minorHAnsi"/>
              </w:rPr>
              <w:t>15</w:t>
            </w:r>
          </w:p>
        </w:tc>
      </w:tr>
      <w:tr w:rsidR="00481B97" w:rsidRPr="004B4F88" w14:paraId="52648FF6" w14:textId="77777777" w:rsidTr="00F94D61">
        <w:tc>
          <w:tcPr>
            <w:tcW w:w="4508" w:type="dxa"/>
            <w:tcBorders>
              <w:top w:val="single" w:sz="4" w:space="0" w:color="auto"/>
              <w:bottom w:val="single" w:sz="4" w:space="0" w:color="auto"/>
            </w:tcBorders>
            <w:vAlign w:val="center"/>
          </w:tcPr>
          <w:p w14:paraId="58250B79" w14:textId="187795E3" w:rsidR="00481B97" w:rsidRPr="003B509F" w:rsidRDefault="001E4789"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End of Study</w:t>
            </w:r>
          </w:p>
        </w:tc>
        <w:tc>
          <w:tcPr>
            <w:tcW w:w="4508" w:type="dxa"/>
            <w:tcBorders>
              <w:top w:val="single" w:sz="4" w:space="0" w:color="auto"/>
              <w:bottom w:val="single" w:sz="4" w:space="0" w:color="auto"/>
            </w:tcBorders>
            <w:vAlign w:val="center"/>
          </w:tcPr>
          <w:p w14:paraId="2035FE2C" w14:textId="4CC9845E" w:rsidR="00481B97" w:rsidRPr="007E7851" w:rsidRDefault="00F16F5F" w:rsidP="00EB6E4B">
            <w:pPr>
              <w:jc w:val="right"/>
              <w:rPr>
                <w:rFonts w:cstheme="minorHAnsi"/>
              </w:rPr>
            </w:pPr>
            <w:r w:rsidRPr="007E7851">
              <w:rPr>
                <w:rFonts w:cstheme="minorHAnsi"/>
              </w:rPr>
              <w:t>15</w:t>
            </w:r>
          </w:p>
        </w:tc>
      </w:tr>
      <w:tr w:rsidR="001E4789" w:rsidRPr="004B4F88" w14:paraId="53D80CF4" w14:textId="77777777" w:rsidTr="00F94D61">
        <w:tc>
          <w:tcPr>
            <w:tcW w:w="4508" w:type="dxa"/>
            <w:tcBorders>
              <w:top w:val="single" w:sz="4" w:space="0" w:color="auto"/>
              <w:bottom w:val="single" w:sz="4" w:space="0" w:color="auto"/>
            </w:tcBorders>
            <w:vAlign w:val="center"/>
          </w:tcPr>
          <w:p w14:paraId="3B4F6FB0" w14:textId="79709EAC" w:rsidR="001E4789" w:rsidRPr="004B4F88" w:rsidRDefault="001E4789" w:rsidP="00EB6E4B">
            <w:pPr>
              <w:pStyle w:val="ListParagraph"/>
              <w:numPr>
                <w:ilvl w:val="0"/>
                <w:numId w:val="16"/>
              </w:numPr>
              <w:rPr>
                <w:rFonts w:asciiTheme="minorHAnsi" w:hAnsiTheme="minorHAnsi" w:cstheme="minorHAnsi"/>
                <w:b/>
                <w:bCs/>
                <w:sz w:val="28"/>
                <w:szCs w:val="28"/>
              </w:rPr>
            </w:pPr>
            <w:r w:rsidRPr="004B4F88">
              <w:rPr>
                <w:rFonts w:asciiTheme="minorHAnsi" w:hAnsiTheme="minorHAnsi" w:cstheme="minorHAnsi"/>
                <w:b/>
                <w:bCs/>
                <w:sz w:val="28"/>
                <w:szCs w:val="28"/>
              </w:rPr>
              <w:t xml:space="preserve"> Reporting, Publication and Notification of Results</w:t>
            </w:r>
          </w:p>
        </w:tc>
        <w:tc>
          <w:tcPr>
            <w:tcW w:w="4508" w:type="dxa"/>
            <w:tcBorders>
              <w:top w:val="single" w:sz="4" w:space="0" w:color="auto"/>
              <w:bottom w:val="single" w:sz="4" w:space="0" w:color="auto"/>
            </w:tcBorders>
            <w:vAlign w:val="center"/>
          </w:tcPr>
          <w:p w14:paraId="717C97CA" w14:textId="68772076" w:rsidR="001E4789" w:rsidRPr="007E7851" w:rsidRDefault="00F16F5F" w:rsidP="00EB6E4B">
            <w:pPr>
              <w:jc w:val="right"/>
              <w:rPr>
                <w:rFonts w:cstheme="minorHAnsi"/>
                <w:b/>
                <w:bCs/>
              </w:rPr>
            </w:pPr>
            <w:r w:rsidRPr="007E7851">
              <w:rPr>
                <w:rFonts w:cstheme="minorHAnsi"/>
                <w:b/>
                <w:bCs/>
                <w:sz w:val="28"/>
                <w:szCs w:val="28"/>
              </w:rPr>
              <w:t>15</w:t>
            </w:r>
          </w:p>
        </w:tc>
      </w:tr>
      <w:tr w:rsidR="004B4F88" w:rsidRPr="004B4F88" w14:paraId="599844D2" w14:textId="77777777" w:rsidTr="00F94D61">
        <w:tc>
          <w:tcPr>
            <w:tcW w:w="4508" w:type="dxa"/>
            <w:tcBorders>
              <w:top w:val="single" w:sz="4" w:space="0" w:color="auto"/>
              <w:bottom w:val="single" w:sz="4" w:space="0" w:color="auto"/>
            </w:tcBorders>
            <w:vAlign w:val="center"/>
          </w:tcPr>
          <w:p w14:paraId="67605AB4" w14:textId="6F053C63" w:rsidR="004B4F88" w:rsidRPr="003B509F" w:rsidRDefault="004B4F88"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Authorship Policy</w:t>
            </w:r>
          </w:p>
        </w:tc>
        <w:tc>
          <w:tcPr>
            <w:tcW w:w="4508" w:type="dxa"/>
            <w:tcBorders>
              <w:top w:val="single" w:sz="4" w:space="0" w:color="auto"/>
              <w:bottom w:val="single" w:sz="4" w:space="0" w:color="auto"/>
            </w:tcBorders>
            <w:vAlign w:val="center"/>
          </w:tcPr>
          <w:p w14:paraId="7684A419" w14:textId="5ABA8E4C" w:rsidR="004B4F88" w:rsidRPr="007E7851" w:rsidRDefault="00F16F5F" w:rsidP="00EB6E4B">
            <w:pPr>
              <w:jc w:val="right"/>
              <w:rPr>
                <w:rFonts w:cstheme="minorHAnsi"/>
              </w:rPr>
            </w:pPr>
            <w:r w:rsidRPr="007E7851">
              <w:rPr>
                <w:rFonts w:cstheme="minorHAnsi"/>
              </w:rPr>
              <w:t>15</w:t>
            </w:r>
          </w:p>
        </w:tc>
      </w:tr>
      <w:tr w:rsidR="004B4F88" w:rsidRPr="004B4F88" w14:paraId="39BBDED8" w14:textId="77777777" w:rsidTr="00F94D61">
        <w:tc>
          <w:tcPr>
            <w:tcW w:w="4508" w:type="dxa"/>
            <w:tcBorders>
              <w:top w:val="single" w:sz="4" w:space="0" w:color="auto"/>
              <w:bottom w:val="single" w:sz="4" w:space="0" w:color="auto"/>
            </w:tcBorders>
            <w:vAlign w:val="center"/>
          </w:tcPr>
          <w:p w14:paraId="4BEAF639" w14:textId="61B5E808" w:rsidR="004B4F88" w:rsidRPr="003B509F" w:rsidRDefault="004B4F88"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Publication</w:t>
            </w:r>
          </w:p>
        </w:tc>
        <w:tc>
          <w:tcPr>
            <w:tcW w:w="4508" w:type="dxa"/>
            <w:tcBorders>
              <w:top w:val="single" w:sz="4" w:space="0" w:color="auto"/>
              <w:bottom w:val="single" w:sz="4" w:space="0" w:color="auto"/>
            </w:tcBorders>
            <w:vAlign w:val="center"/>
          </w:tcPr>
          <w:p w14:paraId="0FF4B476" w14:textId="74E7F8D8" w:rsidR="004B4F88" w:rsidRPr="007E7851" w:rsidRDefault="00F16F5F" w:rsidP="00EB6E4B">
            <w:pPr>
              <w:jc w:val="right"/>
              <w:rPr>
                <w:rFonts w:cstheme="minorHAnsi"/>
              </w:rPr>
            </w:pPr>
            <w:r w:rsidRPr="007E7851">
              <w:rPr>
                <w:rFonts w:cstheme="minorHAnsi"/>
              </w:rPr>
              <w:t>15</w:t>
            </w:r>
          </w:p>
        </w:tc>
      </w:tr>
      <w:tr w:rsidR="004B4F88" w:rsidRPr="004B4F88" w14:paraId="74F54FA6" w14:textId="77777777" w:rsidTr="00F94D61">
        <w:tc>
          <w:tcPr>
            <w:tcW w:w="4508" w:type="dxa"/>
            <w:tcBorders>
              <w:top w:val="single" w:sz="4" w:space="0" w:color="auto"/>
              <w:bottom w:val="single" w:sz="4" w:space="0" w:color="auto"/>
            </w:tcBorders>
            <w:vAlign w:val="center"/>
          </w:tcPr>
          <w:p w14:paraId="4D07D1AF" w14:textId="23C58B99" w:rsidR="004B4F88" w:rsidRPr="003B509F" w:rsidRDefault="004B4F88"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Peer Review</w:t>
            </w:r>
          </w:p>
        </w:tc>
        <w:tc>
          <w:tcPr>
            <w:tcW w:w="4508" w:type="dxa"/>
            <w:tcBorders>
              <w:top w:val="single" w:sz="4" w:space="0" w:color="auto"/>
              <w:bottom w:val="single" w:sz="4" w:space="0" w:color="auto"/>
            </w:tcBorders>
            <w:vAlign w:val="center"/>
          </w:tcPr>
          <w:p w14:paraId="40040309" w14:textId="48BE8E07" w:rsidR="004B4F88" w:rsidRPr="007E7851" w:rsidRDefault="00F16F5F" w:rsidP="00EB6E4B">
            <w:pPr>
              <w:jc w:val="right"/>
              <w:rPr>
                <w:rFonts w:cstheme="minorHAnsi"/>
              </w:rPr>
            </w:pPr>
            <w:r w:rsidRPr="007E7851">
              <w:rPr>
                <w:rFonts w:cstheme="minorHAnsi"/>
              </w:rPr>
              <w:t>15</w:t>
            </w:r>
          </w:p>
        </w:tc>
      </w:tr>
      <w:tr w:rsidR="004B4F88" w:rsidRPr="004B4F88" w14:paraId="76E77DD8" w14:textId="77777777" w:rsidTr="00F94D61">
        <w:tc>
          <w:tcPr>
            <w:tcW w:w="4508" w:type="dxa"/>
            <w:tcBorders>
              <w:top w:val="single" w:sz="4" w:space="0" w:color="auto"/>
              <w:bottom w:val="single" w:sz="4" w:space="0" w:color="auto"/>
            </w:tcBorders>
            <w:vAlign w:val="center"/>
          </w:tcPr>
          <w:p w14:paraId="15469882" w14:textId="0CD4D29E" w:rsidR="004B4F88" w:rsidRPr="003B509F" w:rsidRDefault="004B4F88"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Patient and Public Involvement</w:t>
            </w:r>
          </w:p>
        </w:tc>
        <w:tc>
          <w:tcPr>
            <w:tcW w:w="4508" w:type="dxa"/>
            <w:tcBorders>
              <w:top w:val="single" w:sz="4" w:space="0" w:color="auto"/>
              <w:bottom w:val="single" w:sz="4" w:space="0" w:color="auto"/>
            </w:tcBorders>
            <w:vAlign w:val="center"/>
          </w:tcPr>
          <w:p w14:paraId="505563EE" w14:textId="3D60C88B" w:rsidR="004B4F88" w:rsidRPr="007E7851" w:rsidRDefault="00F16F5F" w:rsidP="00EB6E4B">
            <w:pPr>
              <w:jc w:val="right"/>
              <w:rPr>
                <w:rFonts w:cstheme="minorHAnsi"/>
              </w:rPr>
            </w:pPr>
            <w:r w:rsidRPr="007E7851">
              <w:rPr>
                <w:rFonts w:cstheme="minorHAnsi"/>
              </w:rPr>
              <w:t>15</w:t>
            </w:r>
          </w:p>
        </w:tc>
      </w:tr>
      <w:tr w:rsidR="004B4F88" w:rsidRPr="004B4F88" w14:paraId="4CFCA20D" w14:textId="77777777" w:rsidTr="00F94D61">
        <w:tc>
          <w:tcPr>
            <w:tcW w:w="4508" w:type="dxa"/>
            <w:tcBorders>
              <w:top w:val="single" w:sz="4" w:space="0" w:color="auto"/>
              <w:bottom w:val="single" w:sz="4" w:space="0" w:color="auto"/>
            </w:tcBorders>
            <w:vAlign w:val="center"/>
          </w:tcPr>
          <w:p w14:paraId="4C40FF7F" w14:textId="350FBBF4" w:rsidR="004B4F88" w:rsidRPr="003B509F" w:rsidRDefault="004B4F88" w:rsidP="00EB6E4B">
            <w:pPr>
              <w:pStyle w:val="ListParagraph"/>
              <w:numPr>
                <w:ilvl w:val="1"/>
                <w:numId w:val="16"/>
              </w:numPr>
              <w:rPr>
                <w:rFonts w:asciiTheme="minorHAnsi" w:hAnsiTheme="minorHAnsi" w:cstheme="minorHAnsi"/>
                <w:sz w:val="24"/>
                <w:szCs w:val="24"/>
              </w:rPr>
            </w:pPr>
            <w:r w:rsidRPr="003B509F">
              <w:rPr>
                <w:rFonts w:asciiTheme="minorHAnsi" w:hAnsiTheme="minorHAnsi" w:cstheme="minorHAnsi"/>
                <w:sz w:val="24"/>
                <w:szCs w:val="24"/>
              </w:rPr>
              <w:t>Reporting to Participants</w:t>
            </w:r>
          </w:p>
        </w:tc>
        <w:tc>
          <w:tcPr>
            <w:tcW w:w="4508" w:type="dxa"/>
            <w:tcBorders>
              <w:top w:val="single" w:sz="4" w:space="0" w:color="auto"/>
              <w:bottom w:val="single" w:sz="4" w:space="0" w:color="auto"/>
            </w:tcBorders>
            <w:vAlign w:val="center"/>
          </w:tcPr>
          <w:p w14:paraId="749681C0" w14:textId="2B04FD62" w:rsidR="004B4F88" w:rsidRPr="007E7851" w:rsidRDefault="007E7851" w:rsidP="00EB6E4B">
            <w:pPr>
              <w:jc w:val="right"/>
              <w:rPr>
                <w:rFonts w:cstheme="minorHAnsi"/>
              </w:rPr>
            </w:pPr>
            <w:r w:rsidRPr="007E7851">
              <w:rPr>
                <w:rFonts w:cstheme="minorHAnsi"/>
              </w:rPr>
              <w:t>15</w:t>
            </w:r>
          </w:p>
        </w:tc>
      </w:tr>
      <w:tr w:rsidR="004B4F88" w:rsidRPr="004B4F88" w14:paraId="6ED14210" w14:textId="77777777" w:rsidTr="00F94D61">
        <w:tc>
          <w:tcPr>
            <w:tcW w:w="4508" w:type="dxa"/>
            <w:tcBorders>
              <w:top w:val="single" w:sz="4" w:space="0" w:color="auto"/>
              <w:bottom w:val="single" w:sz="4" w:space="0" w:color="auto"/>
            </w:tcBorders>
            <w:vAlign w:val="center"/>
          </w:tcPr>
          <w:p w14:paraId="5D2D9305" w14:textId="5AA12FF6" w:rsidR="004B4F88" w:rsidRPr="004B4F88" w:rsidRDefault="004B4F88" w:rsidP="00EB6E4B">
            <w:pPr>
              <w:rPr>
                <w:rFonts w:cstheme="minorHAnsi"/>
                <w:b/>
                <w:bCs/>
                <w:sz w:val="28"/>
                <w:szCs w:val="28"/>
              </w:rPr>
            </w:pPr>
            <w:r w:rsidRPr="004B4F88">
              <w:rPr>
                <w:rFonts w:cstheme="minorHAnsi"/>
                <w:b/>
                <w:bCs/>
                <w:sz w:val="28"/>
                <w:szCs w:val="28"/>
              </w:rPr>
              <w:t>Appendix 1: References</w:t>
            </w:r>
          </w:p>
        </w:tc>
        <w:tc>
          <w:tcPr>
            <w:tcW w:w="4508" w:type="dxa"/>
            <w:tcBorders>
              <w:top w:val="single" w:sz="4" w:space="0" w:color="auto"/>
              <w:bottom w:val="single" w:sz="4" w:space="0" w:color="auto"/>
            </w:tcBorders>
            <w:vAlign w:val="center"/>
          </w:tcPr>
          <w:p w14:paraId="386DFEB5" w14:textId="3E514276" w:rsidR="004B4F88" w:rsidRPr="007E7851" w:rsidRDefault="007E7851" w:rsidP="00EB6E4B">
            <w:pPr>
              <w:jc w:val="right"/>
              <w:rPr>
                <w:rFonts w:cstheme="minorHAnsi"/>
                <w:b/>
                <w:bCs/>
              </w:rPr>
            </w:pPr>
            <w:r w:rsidRPr="007E7851">
              <w:rPr>
                <w:rFonts w:cstheme="minorHAnsi"/>
                <w:b/>
                <w:bCs/>
                <w:sz w:val="28"/>
                <w:szCs w:val="28"/>
              </w:rPr>
              <w:t>16</w:t>
            </w:r>
          </w:p>
        </w:tc>
      </w:tr>
    </w:tbl>
    <w:p w14:paraId="7A70F1CC" w14:textId="245BCA7B" w:rsidR="00D11D00" w:rsidRPr="00D11D00" w:rsidRDefault="00D11D00" w:rsidP="00D11D00">
      <w:pPr>
        <w:rPr>
          <w:b/>
          <w:bCs/>
          <w:sz w:val="28"/>
          <w:szCs w:val="28"/>
        </w:rPr>
      </w:pPr>
    </w:p>
    <w:p w14:paraId="4B1EF083" w14:textId="0B2F7E12" w:rsidR="00AB4E68" w:rsidRPr="00BC4803" w:rsidRDefault="00AB4E68">
      <w:pPr>
        <w:rPr>
          <w:lang w:val="en-US"/>
        </w:rPr>
      </w:pPr>
      <w:r w:rsidRPr="00BC4803">
        <w:rPr>
          <w:b/>
          <w:bCs/>
          <w:sz w:val="28"/>
          <w:szCs w:val="28"/>
          <w:lang w:val="en-US"/>
        </w:rPr>
        <w:br w:type="page"/>
      </w:r>
    </w:p>
    <w:p w14:paraId="0EEA4677" w14:textId="77777777" w:rsidR="00131186" w:rsidRPr="00BC4803" w:rsidRDefault="00131186" w:rsidP="00525CC4">
      <w:pPr>
        <w:rPr>
          <w:b/>
          <w:bCs/>
          <w:sz w:val="28"/>
          <w:szCs w:val="28"/>
          <w:lang w:val="en-US"/>
        </w:rPr>
      </w:pPr>
    </w:p>
    <w:p w14:paraId="4D3E8FAF" w14:textId="77777777" w:rsidR="00131186" w:rsidRPr="00297262" w:rsidRDefault="00131186" w:rsidP="00131186">
      <w:pPr>
        <w:pStyle w:val="Heading4"/>
        <w:numPr>
          <w:ilvl w:val="0"/>
          <w:numId w:val="0"/>
        </w:numPr>
        <w:rPr>
          <w:rFonts w:asciiTheme="minorHAnsi" w:hAnsiTheme="minorHAnsi" w:cstheme="minorHAnsi"/>
          <w:b/>
          <w:sz w:val="28"/>
          <w:szCs w:val="28"/>
          <w:u w:val="none"/>
        </w:rPr>
      </w:pPr>
      <w:r w:rsidRPr="00297262">
        <w:rPr>
          <w:rFonts w:asciiTheme="minorHAnsi" w:hAnsiTheme="minorHAnsi" w:cstheme="minorHAnsi"/>
          <w:b/>
          <w:sz w:val="28"/>
          <w:szCs w:val="28"/>
          <w:u w:val="none"/>
        </w:rPr>
        <w:t>Protocol Approval</w:t>
      </w:r>
    </w:p>
    <w:p w14:paraId="4A1A15F7" w14:textId="77777777" w:rsidR="00131186" w:rsidRPr="00297262" w:rsidRDefault="00131186" w:rsidP="00131186">
      <w:pPr>
        <w:spacing w:before="120"/>
        <w:ind w:firstLine="1"/>
        <w:jc w:val="both"/>
        <w:rPr>
          <w:rFonts w:cstheme="minorHAnsi"/>
          <w:i/>
          <w:vanish/>
          <w:color w:val="7030A0"/>
          <w:sz w:val="22"/>
          <w:szCs w:val="22"/>
        </w:rPr>
      </w:pPr>
    </w:p>
    <w:p w14:paraId="65C98EE7" w14:textId="77777777" w:rsidR="00131186" w:rsidRPr="00297262" w:rsidRDefault="00131186" w:rsidP="00131186">
      <w:pPr>
        <w:spacing w:before="120"/>
        <w:ind w:firstLine="1"/>
        <w:jc w:val="both"/>
        <w:rPr>
          <w:rFonts w:cstheme="minorHAnsi"/>
          <w:b/>
          <w:bCs/>
          <w:sz w:val="22"/>
          <w:szCs w:val="22"/>
        </w:rPr>
      </w:pPr>
      <w:r w:rsidRPr="00297262">
        <w:rPr>
          <w:rFonts w:cstheme="minorHAnsi"/>
          <w:b/>
          <w:bCs/>
          <w:sz w:val="22"/>
          <w:szCs w:val="22"/>
        </w:rPr>
        <w:t>Signatures</w:t>
      </w:r>
    </w:p>
    <w:p w14:paraId="007C1C86" w14:textId="77777777" w:rsidR="00131186" w:rsidRPr="00297262" w:rsidRDefault="00131186" w:rsidP="00131186">
      <w:pPr>
        <w:spacing w:before="120"/>
        <w:ind w:firstLine="1"/>
        <w:jc w:val="both"/>
        <w:rPr>
          <w:rFonts w:cstheme="minorHAnsi"/>
          <w:b/>
          <w:bCs/>
          <w:sz w:val="22"/>
          <w:szCs w:val="22"/>
        </w:rPr>
      </w:pPr>
      <w:r w:rsidRPr="00297262">
        <w:rPr>
          <w:rFonts w:cstheme="minorHAnsi"/>
          <w:b/>
          <w:bCs/>
          <w:sz w:val="22"/>
          <w:szCs w:val="22"/>
        </w:rPr>
        <w:t xml:space="preserve">By signing this </w:t>
      </w:r>
      <w:proofErr w:type="gramStart"/>
      <w:r w:rsidRPr="00297262">
        <w:rPr>
          <w:rFonts w:cstheme="minorHAnsi"/>
          <w:b/>
          <w:bCs/>
          <w:sz w:val="22"/>
          <w:szCs w:val="22"/>
        </w:rPr>
        <w:t>document</w:t>
      </w:r>
      <w:proofErr w:type="gramEnd"/>
      <w:r w:rsidRPr="00297262">
        <w:rPr>
          <w:rFonts w:cstheme="minorHAnsi"/>
          <w:b/>
          <w:bCs/>
          <w:sz w:val="22"/>
          <w:szCs w:val="22"/>
        </w:rPr>
        <w:t xml:space="preserve"> I am confirming that I have read, understood and approve the protocol for the above study.</w:t>
      </w:r>
    </w:p>
    <w:p w14:paraId="2B0B081C" w14:textId="6E4E039A" w:rsidR="00131186" w:rsidRDefault="00FD5CD6">
      <w:pPr>
        <w:rPr>
          <w:b/>
          <w:bCs/>
          <w:sz w:val="28"/>
          <w:szCs w:val="28"/>
        </w:rPr>
      </w:pPr>
      <w:r>
        <w:rPr>
          <w:b/>
          <w:bCs/>
          <w:noProof/>
          <w:sz w:val="28"/>
          <w:szCs w:val="28"/>
        </w:rPr>
        <w:drawing>
          <wp:anchor distT="0" distB="0" distL="114300" distR="114300" simplePos="0" relativeHeight="251658240" behindDoc="1" locked="0" layoutInCell="1" allowOverlap="1" wp14:anchorId="533BEB64" wp14:editId="176A3BB1">
            <wp:simplePos x="0" y="0"/>
            <wp:positionH relativeFrom="column">
              <wp:posOffset>1866900</wp:posOffset>
            </wp:positionH>
            <wp:positionV relativeFrom="paragraph">
              <wp:posOffset>73660</wp:posOffset>
            </wp:positionV>
            <wp:extent cx="1162050" cy="886460"/>
            <wp:effectExtent l="0" t="0" r="0" b="8890"/>
            <wp:wrapNone/>
            <wp:docPr id="3" name="Picture 3"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162050" cy="886460"/>
                    </a:xfrm>
                    <a:prstGeom prst="rect">
                      <a:avLst/>
                    </a:prstGeom>
                  </pic:spPr>
                </pic:pic>
              </a:graphicData>
            </a:graphic>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0D20E4" w14:paraId="36FAEF39" w14:textId="77777777" w:rsidTr="000D20E4">
        <w:tc>
          <w:tcPr>
            <w:tcW w:w="2268" w:type="dxa"/>
            <w:tcBorders>
              <w:bottom w:val="single" w:sz="4" w:space="0" w:color="auto"/>
            </w:tcBorders>
          </w:tcPr>
          <w:p w14:paraId="69452AB0" w14:textId="6A882E41" w:rsidR="000D20E4" w:rsidRDefault="009E14C9">
            <w:pPr>
              <w:rPr>
                <w:b/>
                <w:bCs/>
                <w:sz w:val="28"/>
                <w:szCs w:val="28"/>
              </w:rPr>
            </w:pPr>
            <w:r w:rsidRPr="00974BA0">
              <w:rPr>
                <w:sz w:val="28"/>
                <w:szCs w:val="28"/>
              </w:rPr>
              <w:t>P</w:t>
            </w:r>
            <w:r>
              <w:rPr>
                <w:bCs/>
                <w:sz w:val="28"/>
                <w:szCs w:val="28"/>
              </w:rPr>
              <w:t>rof Craig Ramsay</w:t>
            </w:r>
          </w:p>
        </w:tc>
        <w:tc>
          <w:tcPr>
            <w:tcW w:w="567" w:type="dxa"/>
          </w:tcPr>
          <w:p w14:paraId="49624541" w14:textId="77777777" w:rsidR="000D20E4" w:rsidRDefault="000D20E4">
            <w:pPr>
              <w:rPr>
                <w:b/>
                <w:bCs/>
                <w:sz w:val="28"/>
                <w:szCs w:val="28"/>
              </w:rPr>
            </w:pPr>
          </w:p>
        </w:tc>
        <w:tc>
          <w:tcPr>
            <w:tcW w:w="2268" w:type="dxa"/>
            <w:tcBorders>
              <w:bottom w:val="single" w:sz="4" w:space="0" w:color="auto"/>
            </w:tcBorders>
          </w:tcPr>
          <w:p w14:paraId="1D83896A" w14:textId="3434F2A9" w:rsidR="000D20E4" w:rsidRDefault="000D20E4">
            <w:pPr>
              <w:rPr>
                <w:b/>
                <w:bCs/>
                <w:sz w:val="28"/>
                <w:szCs w:val="28"/>
              </w:rPr>
            </w:pPr>
          </w:p>
        </w:tc>
        <w:tc>
          <w:tcPr>
            <w:tcW w:w="567" w:type="dxa"/>
          </w:tcPr>
          <w:p w14:paraId="7AE95870" w14:textId="77777777" w:rsidR="000D20E4" w:rsidRDefault="000D20E4">
            <w:pPr>
              <w:rPr>
                <w:b/>
                <w:bCs/>
                <w:sz w:val="28"/>
                <w:szCs w:val="28"/>
              </w:rPr>
            </w:pPr>
          </w:p>
        </w:tc>
        <w:tc>
          <w:tcPr>
            <w:tcW w:w="2268" w:type="dxa"/>
            <w:tcBorders>
              <w:bottom w:val="single" w:sz="4" w:space="0" w:color="auto"/>
            </w:tcBorders>
          </w:tcPr>
          <w:p w14:paraId="5A3B7B6D" w14:textId="5D69F6A5" w:rsidR="000D20E4" w:rsidRDefault="00A5576B">
            <w:pPr>
              <w:rPr>
                <w:b/>
                <w:bCs/>
                <w:sz w:val="28"/>
                <w:szCs w:val="28"/>
              </w:rPr>
            </w:pPr>
            <w:commentRangeStart w:id="1"/>
            <w:r>
              <w:rPr>
                <w:b/>
                <w:bCs/>
                <w:sz w:val="28"/>
                <w:szCs w:val="28"/>
              </w:rPr>
              <w:t>2</w:t>
            </w:r>
            <w:r w:rsidR="00FA0EBA">
              <w:rPr>
                <w:b/>
                <w:bCs/>
                <w:sz w:val="28"/>
                <w:szCs w:val="28"/>
              </w:rPr>
              <w:t>6</w:t>
            </w:r>
            <w:r>
              <w:rPr>
                <w:b/>
                <w:bCs/>
                <w:sz w:val="28"/>
                <w:szCs w:val="28"/>
              </w:rPr>
              <w:t>/0</w:t>
            </w:r>
            <w:r w:rsidR="00FA0EBA">
              <w:rPr>
                <w:b/>
                <w:bCs/>
                <w:sz w:val="28"/>
                <w:szCs w:val="28"/>
              </w:rPr>
              <w:t>1</w:t>
            </w:r>
            <w:r>
              <w:rPr>
                <w:b/>
                <w:bCs/>
                <w:sz w:val="28"/>
                <w:szCs w:val="28"/>
              </w:rPr>
              <w:t>/202</w:t>
            </w:r>
            <w:r w:rsidR="00FA0EBA">
              <w:rPr>
                <w:b/>
                <w:bCs/>
                <w:sz w:val="28"/>
                <w:szCs w:val="28"/>
              </w:rPr>
              <w:t>4</w:t>
            </w:r>
            <w:commentRangeEnd w:id="1"/>
            <w:r w:rsidR="0011152B">
              <w:rPr>
                <w:rStyle w:val="CommentReference"/>
              </w:rPr>
              <w:commentReference w:id="1"/>
            </w:r>
          </w:p>
        </w:tc>
      </w:tr>
      <w:tr w:rsidR="000D20E4" w14:paraId="455F6ACA" w14:textId="77777777" w:rsidTr="000D20E4">
        <w:tc>
          <w:tcPr>
            <w:tcW w:w="2268" w:type="dxa"/>
            <w:tcBorders>
              <w:top w:val="single" w:sz="4" w:space="0" w:color="auto"/>
            </w:tcBorders>
          </w:tcPr>
          <w:p w14:paraId="53B82364" w14:textId="173DA16A" w:rsidR="000D20E4" w:rsidRPr="00131186" w:rsidRDefault="000D20E4">
            <w:r>
              <w:t>Chief Investigator</w:t>
            </w:r>
          </w:p>
        </w:tc>
        <w:tc>
          <w:tcPr>
            <w:tcW w:w="567" w:type="dxa"/>
          </w:tcPr>
          <w:p w14:paraId="70C5539B" w14:textId="77777777" w:rsidR="000D20E4" w:rsidRDefault="000D20E4"/>
        </w:tc>
        <w:tc>
          <w:tcPr>
            <w:tcW w:w="2268" w:type="dxa"/>
            <w:tcBorders>
              <w:top w:val="single" w:sz="4" w:space="0" w:color="auto"/>
            </w:tcBorders>
          </w:tcPr>
          <w:p w14:paraId="5A328A52" w14:textId="5A079AAA" w:rsidR="000D20E4" w:rsidRPr="00131186" w:rsidRDefault="000D20E4">
            <w:r>
              <w:t>Signature</w:t>
            </w:r>
          </w:p>
        </w:tc>
        <w:tc>
          <w:tcPr>
            <w:tcW w:w="567" w:type="dxa"/>
          </w:tcPr>
          <w:p w14:paraId="4CF63DFF" w14:textId="77777777" w:rsidR="000D20E4" w:rsidRDefault="000D20E4"/>
        </w:tc>
        <w:tc>
          <w:tcPr>
            <w:tcW w:w="2268" w:type="dxa"/>
            <w:tcBorders>
              <w:top w:val="single" w:sz="4" w:space="0" w:color="auto"/>
            </w:tcBorders>
          </w:tcPr>
          <w:p w14:paraId="5FF14135" w14:textId="64F2AD7B" w:rsidR="000D20E4" w:rsidRPr="00131186" w:rsidRDefault="000D20E4">
            <w:r>
              <w:t>Date</w:t>
            </w:r>
          </w:p>
        </w:tc>
      </w:tr>
    </w:tbl>
    <w:p w14:paraId="375110A8" w14:textId="77777777" w:rsidR="00131186" w:rsidRDefault="00131186">
      <w:pPr>
        <w:rPr>
          <w:b/>
          <w:bCs/>
          <w:sz w:val="28"/>
          <w:szCs w:val="28"/>
        </w:rPr>
      </w:pPr>
    </w:p>
    <w:p w14:paraId="31046012" w14:textId="77777777" w:rsidR="00E45741" w:rsidRDefault="00E45741">
      <w:pPr>
        <w:rPr>
          <w:b/>
          <w:bCs/>
          <w:sz w:val="28"/>
          <w:szCs w:val="28"/>
        </w:rPr>
      </w:pPr>
    </w:p>
    <w:p w14:paraId="39979E0A" w14:textId="77777777" w:rsidR="00E45741" w:rsidRDefault="00E45741" w:rsidP="00E45741">
      <w:pPr>
        <w:pStyle w:val="Heading4"/>
        <w:numPr>
          <w:ilvl w:val="0"/>
          <w:numId w:val="0"/>
        </w:numPr>
        <w:rPr>
          <w:rFonts w:asciiTheme="minorHAnsi" w:hAnsiTheme="minorHAnsi" w:cstheme="minorHAnsi"/>
          <w:b/>
          <w:sz w:val="28"/>
          <w:szCs w:val="28"/>
          <w:u w:val="none"/>
        </w:rPr>
      </w:pPr>
      <w:bookmarkStart w:id="2" w:name="_Toc417304167"/>
      <w:r w:rsidRPr="00297262">
        <w:rPr>
          <w:rFonts w:asciiTheme="minorHAnsi" w:hAnsiTheme="minorHAnsi" w:cstheme="minorHAnsi"/>
          <w:b/>
          <w:sz w:val="28"/>
          <w:szCs w:val="28"/>
          <w:u w:val="none"/>
        </w:rPr>
        <w:t>List of Abbreviations</w:t>
      </w:r>
      <w:bookmarkEnd w:id="2"/>
    </w:p>
    <w:p w14:paraId="01340AD2" w14:textId="77777777" w:rsidR="00A01053" w:rsidRDefault="00A01053" w:rsidP="00A01053">
      <w:pPr>
        <w:rPr>
          <w:lang w:eastAsia="en-US"/>
        </w:rPr>
      </w:pPr>
    </w:p>
    <w:p w14:paraId="58B0CE16" w14:textId="77777777" w:rsidR="00A01053" w:rsidRPr="00A01053" w:rsidRDefault="00A01053" w:rsidP="00A01053">
      <w:pPr>
        <w:rPr>
          <w:lang w:eastAsia="en-U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6"/>
        <w:gridCol w:w="6982"/>
      </w:tblGrid>
      <w:tr w:rsidR="00767914" w:rsidRPr="00297262" w14:paraId="1C0025A7" w14:textId="77777777" w:rsidTr="00860D93">
        <w:tc>
          <w:tcPr>
            <w:tcW w:w="1426" w:type="dxa"/>
          </w:tcPr>
          <w:p w14:paraId="1761518C" w14:textId="77777777" w:rsidR="00767914" w:rsidRPr="00297262" w:rsidRDefault="00767914" w:rsidP="00860D93">
            <w:pPr>
              <w:spacing w:before="120"/>
              <w:jc w:val="both"/>
              <w:rPr>
                <w:rFonts w:cstheme="minorHAnsi"/>
                <w:sz w:val="22"/>
                <w:szCs w:val="22"/>
              </w:rPr>
            </w:pPr>
            <w:r w:rsidRPr="00297262">
              <w:rPr>
                <w:rFonts w:cstheme="minorHAnsi"/>
                <w:sz w:val="22"/>
                <w:szCs w:val="22"/>
              </w:rPr>
              <w:t>CI</w:t>
            </w:r>
          </w:p>
        </w:tc>
        <w:tc>
          <w:tcPr>
            <w:tcW w:w="6982" w:type="dxa"/>
          </w:tcPr>
          <w:p w14:paraId="0B822CDF" w14:textId="77777777" w:rsidR="00767914" w:rsidRPr="00297262" w:rsidRDefault="00767914" w:rsidP="00860D93">
            <w:pPr>
              <w:spacing w:before="120"/>
              <w:jc w:val="both"/>
              <w:rPr>
                <w:rFonts w:cstheme="minorHAnsi"/>
                <w:sz w:val="22"/>
                <w:szCs w:val="22"/>
              </w:rPr>
            </w:pPr>
            <w:r w:rsidRPr="00297262">
              <w:rPr>
                <w:rFonts w:cstheme="minorHAnsi"/>
                <w:sz w:val="22"/>
                <w:szCs w:val="22"/>
              </w:rPr>
              <w:t>Chief Investigator</w:t>
            </w:r>
          </w:p>
        </w:tc>
      </w:tr>
      <w:tr w:rsidR="00767914" w:rsidRPr="00297262" w14:paraId="13511642" w14:textId="77777777" w:rsidTr="00860D93">
        <w:tc>
          <w:tcPr>
            <w:tcW w:w="1426" w:type="dxa"/>
          </w:tcPr>
          <w:p w14:paraId="4CB14BD0" w14:textId="77777777" w:rsidR="00767914" w:rsidRPr="00297262" w:rsidRDefault="00767914" w:rsidP="00860D93">
            <w:pPr>
              <w:spacing w:before="120"/>
              <w:jc w:val="both"/>
              <w:rPr>
                <w:rFonts w:cstheme="minorHAnsi"/>
                <w:sz w:val="22"/>
                <w:szCs w:val="22"/>
              </w:rPr>
            </w:pPr>
            <w:r w:rsidRPr="00297262">
              <w:rPr>
                <w:rFonts w:cstheme="minorHAnsi"/>
                <w:sz w:val="22"/>
                <w:szCs w:val="22"/>
              </w:rPr>
              <w:t>CRF</w:t>
            </w:r>
          </w:p>
        </w:tc>
        <w:tc>
          <w:tcPr>
            <w:tcW w:w="6982" w:type="dxa"/>
          </w:tcPr>
          <w:p w14:paraId="48B643BA" w14:textId="77777777" w:rsidR="00767914" w:rsidRPr="00297262" w:rsidRDefault="00767914" w:rsidP="00860D93">
            <w:pPr>
              <w:spacing w:before="120"/>
              <w:jc w:val="both"/>
              <w:rPr>
                <w:rFonts w:cstheme="minorHAnsi"/>
                <w:sz w:val="22"/>
                <w:szCs w:val="22"/>
              </w:rPr>
            </w:pPr>
            <w:r w:rsidRPr="00297262">
              <w:rPr>
                <w:rFonts w:cstheme="minorHAnsi"/>
                <w:sz w:val="22"/>
                <w:szCs w:val="22"/>
              </w:rPr>
              <w:t>Case Report Form</w:t>
            </w:r>
          </w:p>
        </w:tc>
      </w:tr>
      <w:tr w:rsidR="00767914" w:rsidRPr="00297262" w14:paraId="7F600577" w14:textId="77777777" w:rsidTr="00860D93">
        <w:tc>
          <w:tcPr>
            <w:tcW w:w="1426" w:type="dxa"/>
          </w:tcPr>
          <w:p w14:paraId="28CF93BB" w14:textId="77777777" w:rsidR="00767914" w:rsidRPr="00297262" w:rsidRDefault="00767914" w:rsidP="00860D93">
            <w:pPr>
              <w:spacing w:before="120"/>
              <w:jc w:val="both"/>
              <w:rPr>
                <w:rFonts w:cstheme="minorHAnsi"/>
                <w:sz w:val="22"/>
                <w:szCs w:val="22"/>
              </w:rPr>
            </w:pPr>
            <w:r w:rsidRPr="00297262">
              <w:rPr>
                <w:rFonts w:cstheme="minorHAnsi"/>
                <w:sz w:val="22"/>
                <w:szCs w:val="22"/>
              </w:rPr>
              <w:t>G</w:t>
            </w:r>
            <w:r>
              <w:rPr>
                <w:rFonts w:cstheme="minorHAnsi"/>
                <w:sz w:val="22"/>
                <w:szCs w:val="22"/>
              </w:rPr>
              <w:t>R</w:t>
            </w:r>
            <w:r w:rsidRPr="00297262">
              <w:rPr>
                <w:rFonts w:cstheme="minorHAnsi"/>
                <w:sz w:val="22"/>
                <w:szCs w:val="22"/>
              </w:rPr>
              <w:t>P</w:t>
            </w:r>
          </w:p>
        </w:tc>
        <w:tc>
          <w:tcPr>
            <w:tcW w:w="6982" w:type="dxa"/>
          </w:tcPr>
          <w:p w14:paraId="3E6337CA" w14:textId="77777777" w:rsidR="00767914" w:rsidRPr="00297262" w:rsidRDefault="00767914" w:rsidP="00860D93">
            <w:pPr>
              <w:spacing w:before="120"/>
              <w:jc w:val="both"/>
              <w:rPr>
                <w:rFonts w:cstheme="minorHAnsi"/>
                <w:sz w:val="22"/>
                <w:szCs w:val="22"/>
              </w:rPr>
            </w:pPr>
            <w:r w:rsidRPr="00297262">
              <w:rPr>
                <w:rFonts w:cstheme="minorHAnsi"/>
                <w:sz w:val="22"/>
                <w:szCs w:val="22"/>
              </w:rPr>
              <w:t xml:space="preserve">Good </w:t>
            </w:r>
            <w:r>
              <w:rPr>
                <w:rFonts w:cstheme="minorHAnsi"/>
                <w:sz w:val="22"/>
                <w:szCs w:val="22"/>
              </w:rPr>
              <w:t xml:space="preserve">Research </w:t>
            </w:r>
            <w:r w:rsidRPr="00297262">
              <w:rPr>
                <w:rFonts w:cstheme="minorHAnsi"/>
                <w:sz w:val="22"/>
                <w:szCs w:val="22"/>
              </w:rPr>
              <w:t>Practice</w:t>
            </w:r>
          </w:p>
        </w:tc>
      </w:tr>
      <w:tr w:rsidR="00767914" w:rsidRPr="00297262" w14:paraId="1EF55E6C" w14:textId="77777777" w:rsidTr="00860D93">
        <w:tc>
          <w:tcPr>
            <w:tcW w:w="1426" w:type="dxa"/>
          </w:tcPr>
          <w:p w14:paraId="21BE9234" w14:textId="77777777" w:rsidR="00767914" w:rsidRPr="00297262" w:rsidRDefault="00767914" w:rsidP="00860D93">
            <w:pPr>
              <w:spacing w:before="120"/>
              <w:jc w:val="both"/>
              <w:rPr>
                <w:rFonts w:cstheme="minorHAnsi"/>
                <w:i/>
                <w:vanish/>
                <w:color w:val="7030A0"/>
                <w:sz w:val="22"/>
                <w:szCs w:val="22"/>
              </w:rPr>
            </w:pPr>
            <w:r w:rsidRPr="00297262">
              <w:rPr>
                <w:rFonts w:cstheme="minorHAnsi"/>
                <w:sz w:val="22"/>
                <w:szCs w:val="22"/>
              </w:rPr>
              <w:t>PI</w:t>
            </w:r>
          </w:p>
        </w:tc>
        <w:tc>
          <w:tcPr>
            <w:tcW w:w="6982" w:type="dxa"/>
          </w:tcPr>
          <w:p w14:paraId="26FBA4FE" w14:textId="77777777" w:rsidR="00767914" w:rsidRPr="00297262" w:rsidRDefault="00767914" w:rsidP="00860D93">
            <w:pPr>
              <w:spacing w:before="120"/>
              <w:jc w:val="both"/>
              <w:rPr>
                <w:rFonts w:cstheme="minorHAnsi"/>
                <w:color w:val="000000"/>
                <w:sz w:val="22"/>
                <w:szCs w:val="22"/>
              </w:rPr>
            </w:pPr>
            <w:r w:rsidRPr="00297262">
              <w:rPr>
                <w:rFonts w:cstheme="minorHAnsi"/>
                <w:sz w:val="22"/>
                <w:szCs w:val="22"/>
              </w:rPr>
              <w:t>Principal Investigator</w:t>
            </w:r>
          </w:p>
        </w:tc>
      </w:tr>
      <w:tr w:rsidR="00767914" w:rsidRPr="00297262" w14:paraId="164DD466" w14:textId="77777777" w:rsidTr="00860D93">
        <w:tc>
          <w:tcPr>
            <w:tcW w:w="1426" w:type="dxa"/>
          </w:tcPr>
          <w:p w14:paraId="463406E9" w14:textId="77777777" w:rsidR="00767914" w:rsidRPr="00297262" w:rsidRDefault="00767914" w:rsidP="00860D93">
            <w:pPr>
              <w:spacing w:before="120"/>
              <w:jc w:val="both"/>
              <w:rPr>
                <w:rFonts w:cstheme="minorHAnsi"/>
                <w:sz w:val="22"/>
                <w:szCs w:val="22"/>
              </w:rPr>
            </w:pPr>
            <w:r>
              <w:rPr>
                <w:rFonts w:cstheme="minorHAnsi"/>
                <w:sz w:val="22"/>
                <w:szCs w:val="22"/>
              </w:rPr>
              <w:t>PIL</w:t>
            </w:r>
          </w:p>
        </w:tc>
        <w:tc>
          <w:tcPr>
            <w:tcW w:w="6982" w:type="dxa"/>
          </w:tcPr>
          <w:p w14:paraId="54FA02E4" w14:textId="77777777" w:rsidR="00767914" w:rsidRPr="00297262" w:rsidRDefault="00767914" w:rsidP="00860D93">
            <w:pPr>
              <w:spacing w:before="120"/>
              <w:jc w:val="both"/>
              <w:rPr>
                <w:rFonts w:cstheme="minorHAnsi"/>
                <w:sz w:val="22"/>
                <w:szCs w:val="22"/>
              </w:rPr>
            </w:pPr>
            <w:r>
              <w:rPr>
                <w:rFonts w:cstheme="minorHAnsi"/>
                <w:sz w:val="22"/>
                <w:szCs w:val="22"/>
              </w:rPr>
              <w:t>Participant Information Leaflet</w:t>
            </w:r>
          </w:p>
        </w:tc>
      </w:tr>
      <w:tr w:rsidR="00767914" w:rsidRPr="00297262" w14:paraId="6A0B67BD" w14:textId="77777777" w:rsidTr="00860D93">
        <w:tc>
          <w:tcPr>
            <w:tcW w:w="1426" w:type="dxa"/>
          </w:tcPr>
          <w:p w14:paraId="42DA124A" w14:textId="77777777" w:rsidR="00767914" w:rsidRPr="00297262" w:rsidRDefault="00767914" w:rsidP="00860D93">
            <w:pPr>
              <w:spacing w:before="120"/>
              <w:jc w:val="both"/>
              <w:rPr>
                <w:rFonts w:cstheme="minorHAnsi"/>
                <w:i/>
                <w:vanish/>
                <w:color w:val="7030A0"/>
                <w:sz w:val="22"/>
                <w:szCs w:val="22"/>
              </w:rPr>
            </w:pPr>
            <w:r w:rsidRPr="00297262">
              <w:rPr>
                <w:rFonts w:cstheme="minorHAnsi"/>
                <w:sz w:val="22"/>
                <w:szCs w:val="22"/>
              </w:rPr>
              <w:t>R&amp;D</w:t>
            </w:r>
          </w:p>
        </w:tc>
        <w:tc>
          <w:tcPr>
            <w:tcW w:w="6982" w:type="dxa"/>
          </w:tcPr>
          <w:p w14:paraId="42FC746E" w14:textId="77777777" w:rsidR="00767914" w:rsidRPr="00297262" w:rsidRDefault="00767914" w:rsidP="00860D93">
            <w:pPr>
              <w:spacing w:before="120"/>
              <w:jc w:val="both"/>
              <w:rPr>
                <w:rFonts w:cstheme="minorHAnsi"/>
                <w:color w:val="000000"/>
                <w:sz w:val="22"/>
                <w:szCs w:val="22"/>
              </w:rPr>
            </w:pPr>
            <w:r w:rsidRPr="00297262">
              <w:rPr>
                <w:rFonts w:cstheme="minorHAnsi"/>
                <w:sz w:val="22"/>
                <w:szCs w:val="22"/>
              </w:rPr>
              <w:t>Research and Development</w:t>
            </w:r>
          </w:p>
        </w:tc>
      </w:tr>
      <w:tr w:rsidR="00767914" w:rsidRPr="00297262" w14:paraId="44AE43BD" w14:textId="77777777" w:rsidTr="00860D93">
        <w:tc>
          <w:tcPr>
            <w:tcW w:w="1426" w:type="dxa"/>
          </w:tcPr>
          <w:p w14:paraId="5297BE50" w14:textId="77777777" w:rsidR="00767914" w:rsidRPr="00297262" w:rsidRDefault="00767914" w:rsidP="00860D93">
            <w:pPr>
              <w:spacing w:before="120"/>
              <w:jc w:val="both"/>
              <w:rPr>
                <w:rFonts w:cstheme="minorHAnsi"/>
                <w:i/>
                <w:vanish/>
                <w:color w:val="7030A0"/>
                <w:sz w:val="22"/>
                <w:szCs w:val="22"/>
              </w:rPr>
            </w:pPr>
            <w:r w:rsidRPr="00297262">
              <w:rPr>
                <w:rFonts w:cstheme="minorHAnsi"/>
                <w:sz w:val="22"/>
                <w:szCs w:val="22"/>
              </w:rPr>
              <w:t>REC</w:t>
            </w:r>
          </w:p>
        </w:tc>
        <w:tc>
          <w:tcPr>
            <w:tcW w:w="6982" w:type="dxa"/>
          </w:tcPr>
          <w:p w14:paraId="226CD82F" w14:textId="77777777" w:rsidR="00767914" w:rsidRPr="00297262" w:rsidRDefault="00767914" w:rsidP="00860D93">
            <w:pPr>
              <w:spacing w:before="120"/>
              <w:jc w:val="both"/>
              <w:rPr>
                <w:rFonts w:cstheme="minorHAnsi"/>
                <w:color w:val="000000"/>
                <w:sz w:val="22"/>
                <w:szCs w:val="22"/>
              </w:rPr>
            </w:pPr>
            <w:r w:rsidRPr="00297262">
              <w:rPr>
                <w:rFonts w:cstheme="minorHAnsi"/>
                <w:sz w:val="22"/>
                <w:szCs w:val="22"/>
              </w:rPr>
              <w:t>Research Ethics Committee</w:t>
            </w:r>
          </w:p>
        </w:tc>
      </w:tr>
      <w:tr w:rsidR="00767914" w:rsidRPr="00297262" w14:paraId="1EE0981E" w14:textId="77777777" w:rsidTr="00860D93">
        <w:tc>
          <w:tcPr>
            <w:tcW w:w="1426" w:type="dxa"/>
          </w:tcPr>
          <w:p w14:paraId="6C697A21" w14:textId="77777777" w:rsidR="00767914" w:rsidRPr="00297262" w:rsidRDefault="00767914" w:rsidP="00860D93">
            <w:pPr>
              <w:spacing w:before="120"/>
              <w:jc w:val="both"/>
              <w:rPr>
                <w:rFonts w:cstheme="minorHAnsi"/>
                <w:i/>
                <w:vanish/>
                <w:color w:val="7030A0"/>
                <w:sz w:val="22"/>
                <w:szCs w:val="22"/>
              </w:rPr>
            </w:pPr>
            <w:r w:rsidRPr="00297262">
              <w:rPr>
                <w:rFonts w:cstheme="minorHAnsi"/>
                <w:sz w:val="22"/>
                <w:szCs w:val="22"/>
              </w:rPr>
              <w:t>SOP</w:t>
            </w:r>
          </w:p>
        </w:tc>
        <w:tc>
          <w:tcPr>
            <w:tcW w:w="6982" w:type="dxa"/>
          </w:tcPr>
          <w:p w14:paraId="257F4757" w14:textId="77777777" w:rsidR="00767914" w:rsidRPr="00297262" w:rsidRDefault="00767914" w:rsidP="00860D93">
            <w:pPr>
              <w:spacing w:before="120"/>
              <w:jc w:val="both"/>
              <w:rPr>
                <w:rFonts w:cstheme="minorHAnsi"/>
                <w:color w:val="000000"/>
                <w:sz w:val="22"/>
                <w:szCs w:val="22"/>
              </w:rPr>
            </w:pPr>
            <w:r w:rsidRPr="00297262">
              <w:rPr>
                <w:rFonts w:cstheme="minorHAnsi"/>
                <w:sz w:val="22"/>
                <w:szCs w:val="22"/>
              </w:rPr>
              <w:t>Standard Operating Procedure</w:t>
            </w:r>
          </w:p>
        </w:tc>
      </w:tr>
    </w:tbl>
    <w:p w14:paraId="125A9F22" w14:textId="2369E540" w:rsidR="005F600F" w:rsidRDefault="005F600F">
      <w:pPr>
        <w:rPr>
          <w:b/>
          <w:bCs/>
          <w:sz w:val="28"/>
          <w:szCs w:val="28"/>
        </w:rPr>
      </w:pPr>
    </w:p>
    <w:p w14:paraId="308C8FF5" w14:textId="77777777" w:rsidR="005F600F" w:rsidRDefault="005F600F">
      <w:pPr>
        <w:rPr>
          <w:b/>
          <w:bCs/>
          <w:sz w:val="28"/>
          <w:szCs w:val="28"/>
        </w:rPr>
      </w:pPr>
      <w:r>
        <w:rPr>
          <w:b/>
          <w:bCs/>
          <w:sz w:val="28"/>
          <w:szCs w:val="28"/>
        </w:rPr>
        <w:br w:type="page"/>
      </w:r>
    </w:p>
    <w:p w14:paraId="7E3A7365" w14:textId="07C5BB50" w:rsidR="00E45741" w:rsidRDefault="005F600F">
      <w:pPr>
        <w:rPr>
          <w:b/>
          <w:bCs/>
          <w:sz w:val="28"/>
          <w:szCs w:val="28"/>
        </w:rPr>
      </w:pPr>
      <w:r w:rsidRPr="005F600F">
        <w:rPr>
          <w:b/>
          <w:bCs/>
          <w:sz w:val="28"/>
          <w:szCs w:val="28"/>
        </w:rPr>
        <w:lastRenderedPageBreak/>
        <w:t>Summary</w:t>
      </w:r>
    </w:p>
    <w:p w14:paraId="690E0D2D" w14:textId="77777777" w:rsidR="00D00A61" w:rsidRPr="007F7498" w:rsidRDefault="00D00A61"/>
    <w:p w14:paraId="55BE11D7" w14:textId="33EF7AA3" w:rsidR="003C2A70" w:rsidRDefault="007F7498">
      <w:r w:rsidRPr="007F7498">
        <w:t>Elective</w:t>
      </w:r>
      <w:r>
        <w:t xml:space="preserve"> surgical procedures </w:t>
      </w:r>
      <w:r w:rsidR="000B15D5">
        <w:t>often require patients to wait, since demand often exceeds supply in public health care systems (</w:t>
      </w:r>
      <w:proofErr w:type="spellStart"/>
      <w:r w:rsidR="000B15D5">
        <w:t>Ballini</w:t>
      </w:r>
      <w:proofErr w:type="spellEnd"/>
      <w:r w:rsidR="000B15D5">
        <w:t xml:space="preserve"> et al., 2015, </w:t>
      </w:r>
      <w:r w:rsidR="00C4711B">
        <w:t>Siciliani &amp; Hurst</w:t>
      </w:r>
      <w:r w:rsidR="008C2098">
        <w:t>, 2005</w:t>
      </w:r>
      <w:r w:rsidR="00C4711B">
        <w:t xml:space="preserve">). There is mixed evidence on the </w:t>
      </w:r>
      <w:r w:rsidR="003C2A70">
        <w:t>effects waiting times can have on patients’ quality of life, leisure activities, social life and support needs.</w:t>
      </w:r>
    </w:p>
    <w:p w14:paraId="02AA2FE1" w14:textId="77777777" w:rsidR="003C2A70" w:rsidRDefault="003C2A70"/>
    <w:p w14:paraId="124D2076" w14:textId="70C1CDA1" w:rsidR="009421AC" w:rsidRDefault="00D30A99">
      <w:r>
        <w:t xml:space="preserve">In collaboration with NHS Grampian, the current study aims to </w:t>
      </w:r>
      <w:r w:rsidR="002230EB">
        <w:t xml:space="preserve">investigate the possible effects prolonged waiting for elective surgery may have. </w:t>
      </w:r>
      <w:r w:rsidR="00BB0A6B">
        <w:t xml:space="preserve">Using a longitudinal study design, the aim is to collect data over time via online </w:t>
      </w:r>
      <w:proofErr w:type="gramStart"/>
      <w:r w:rsidR="00BB0A6B">
        <w:t>surveys</w:t>
      </w:r>
      <w:r w:rsidR="000D458A">
        <w:t>, and</w:t>
      </w:r>
      <w:proofErr w:type="gramEnd"/>
      <w:r w:rsidR="000D458A">
        <w:t xml:space="preserve"> complement this data with individual participant interviews</w:t>
      </w:r>
      <w:r w:rsidR="009421AC">
        <w:t xml:space="preserve"> with patients waiting with a range of conditions</w:t>
      </w:r>
      <w:r w:rsidR="000D458A">
        <w:t>.</w:t>
      </w:r>
    </w:p>
    <w:p w14:paraId="2AA341D2" w14:textId="7660FE43" w:rsidR="00C3060F" w:rsidRDefault="00C3060F">
      <w:r>
        <w:t>This design will hopefully serve to catch any changes in people’s wellbeing</w:t>
      </w:r>
      <w:r w:rsidR="00960001">
        <w:t xml:space="preserve"> and feeling over time.</w:t>
      </w:r>
    </w:p>
    <w:p w14:paraId="0709EDF4" w14:textId="77777777" w:rsidR="009421AC" w:rsidRDefault="009421AC"/>
    <w:p w14:paraId="7C03A059" w14:textId="77777777" w:rsidR="009421AC" w:rsidRDefault="009421AC"/>
    <w:p w14:paraId="28422B9B" w14:textId="77777777" w:rsidR="009421AC" w:rsidRDefault="009421AC"/>
    <w:p w14:paraId="5AEFE076" w14:textId="77777777" w:rsidR="009421AC" w:rsidRDefault="009421AC"/>
    <w:p w14:paraId="35495CAC" w14:textId="0D8FA66A" w:rsidR="005F600F" w:rsidRDefault="005F600F">
      <w:pPr>
        <w:rPr>
          <w:b/>
          <w:bCs/>
          <w:sz w:val="28"/>
          <w:szCs w:val="28"/>
        </w:rPr>
      </w:pPr>
      <w:r>
        <w:rPr>
          <w:b/>
          <w:bCs/>
          <w:sz w:val="28"/>
          <w:szCs w:val="28"/>
        </w:rPr>
        <w:br w:type="page"/>
      </w:r>
    </w:p>
    <w:tbl>
      <w:tblPr>
        <w:tblStyle w:val="TableGrid"/>
        <w:tblW w:w="0" w:type="auto"/>
        <w:tblCellMar>
          <w:top w:w="57" w:type="dxa"/>
          <w:bottom w:w="57" w:type="dxa"/>
        </w:tblCellMar>
        <w:tblLook w:val="04A0" w:firstRow="1" w:lastRow="0" w:firstColumn="1" w:lastColumn="0" w:noHBand="0" w:noVBand="1"/>
      </w:tblPr>
      <w:tblGrid>
        <w:gridCol w:w="590"/>
        <w:gridCol w:w="8426"/>
      </w:tblGrid>
      <w:tr w:rsidR="000E4224" w:rsidRPr="00F879D8" w14:paraId="033B0952" w14:textId="77777777" w:rsidTr="00D13A7C">
        <w:tc>
          <w:tcPr>
            <w:tcW w:w="680" w:type="dxa"/>
          </w:tcPr>
          <w:p w14:paraId="423E94F7" w14:textId="59D38E21" w:rsidR="000E4224" w:rsidRPr="00F879D8" w:rsidRDefault="00D7630B" w:rsidP="00D7630B">
            <w:pPr>
              <w:rPr>
                <w:rFonts w:cstheme="minorHAnsi"/>
                <w:b/>
                <w:bCs/>
                <w:sz w:val="28"/>
                <w:szCs w:val="28"/>
              </w:rPr>
            </w:pPr>
            <w:r w:rsidRPr="00F879D8">
              <w:rPr>
                <w:rFonts w:cstheme="minorHAnsi"/>
                <w:b/>
                <w:bCs/>
                <w:sz w:val="28"/>
                <w:szCs w:val="28"/>
              </w:rPr>
              <w:lastRenderedPageBreak/>
              <w:t>1.</w:t>
            </w:r>
          </w:p>
        </w:tc>
        <w:tc>
          <w:tcPr>
            <w:tcW w:w="8380" w:type="dxa"/>
          </w:tcPr>
          <w:p w14:paraId="75E592BB" w14:textId="0019CABA" w:rsidR="000E4224" w:rsidRPr="00864401" w:rsidRDefault="00C51E7D" w:rsidP="00864401">
            <w:pPr>
              <w:rPr>
                <w:b/>
                <w:bCs/>
              </w:rPr>
            </w:pPr>
            <w:r w:rsidRPr="00864401">
              <w:rPr>
                <w:b/>
                <w:bCs/>
                <w:sz w:val="28"/>
                <w:szCs w:val="28"/>
              </w:rPr>
              <w:t>Introduction</w:t>
            </w:r>
          </w:p>
        </w:tc>
      </w:tr>
      <w:tr w:rsidR="000E4224" w:rsidRPr="00F879D8" w14:paraId="4FA878D3" w14:textId="77777777" w:rsidTr="00D13A7C">
        <w:tc>
          <w:tcPr>
            <w:tcW w:w="680" w:type="dxa"/>
          </w:tcPr>
          <w:p w14:paraId="0AE14C29" w14:textId="0A9B3EE4" w:rsidR="000E4224" w:rsidRPr="00F879D8" w:rsidRDefault="00C51E7D" w:rsidP="007E7297">
            <w:pPr>
              <w:rPr>
                <w:rFonts w:cstheme="minorHAnsi"/>
                <w:b/>
                <w:bCs/>
              </w:rPr>
            </w:pPr>
            <w:r w:rsidRPr="00F879D8">
              <w:rPr>
                <w:rFonts w:cstheme="minorHAnsi"/>
                <w:b/>
                <w:bCs/>
              </w:rPr>
              <w:t>1.1</w:t>
            </w:r>
          </w:p>
        </w:tc>
        <w:tc>
          <w:tcPr>
            <w:tcW w:w="0" w:type="auto"/>
          </w:tcPr>
          <w:p w14:paraId="44E46E54" w14:textId="77777777" w:rsidR="000E4224" w:rsidRPr="00F879D8" w:rsidRDefault="00A37E5A" w:rsidP="007E7297">
            <w:pPr>
              <w:rPr>
                <w:rFonts w:cstheme="minorHAnsi"/>
                <w:b/>
                <w:bCs/>
              </w:rPr>
            </w:pPr>
            <w:r w:rsidRPr="00F879D8">
              <w:rPr>
                <w:rFonts w:cstheme="minorHAnsi"/>
                <w:b/>
                <w:bCs/>
              </w:rPr>
              <w:t>Background</w:t>
            </w:r>
          </w:p>
          <w:p w14:paraId="67520D33" w14:textId="77777777" w:rsidR="00431A8A" w:rsidRPr="00F879D8" w:rsidRDefault="00431A8A" w:rsidP="007E7297">
            <w:pPr>
              <w:rPr>
                <w:rFonts w:cstheme="minorHAnsi"/>
                <w:b/>
                <w:bCs/>
              </w:rPr>
            </w:pPr>
          </w:p>
          <w:p w14:paraId="535D3928" w14:textId="104F1636" w:rsidR="00590C4C" w:rsidRPr="00F879D8" w:rsidRDefault="00590C4C" w:rsidP="00590C4C">
            <w:pPr>
              <w:rPr>
                <w:rFonts w:cstheme="minorHAnsi"/>
                <w:sz w:val="22"/>
                <w:szCs w:val="22"/>
              </w:rPr>
            </w:pPr>
            <w:r w:rsidRPr="00F879D8">
              <w:rPr>
                <w:rFonts w:cstheme="minorHAnsi"/>
                <w:sz w:val="22"/>
                <w:szCs w:val="22"/>
              </w:rPr>
              <w:t xml:space="preserve">Planned, or elective, surgery, describes procedures that are </w:t>
            </w:r>
            <w:proofErr w:type="gramStart"/>
            <w:r w:rsidRPr="00F879D8">
              <w:rPr>
                <w:rFonts w:cstheme="minorHAnsi"/>
                <w:sz w:val="22"/>
                <w:szCs w:val="22"/>
              </w:rPr>
              <w:t>planned in advance</w:t>
            </w:r>
            <w:proofErr w:type="gramEnd"/>
            <w:r w:rsidRPr="00F879D8">
              <w:rPr>
                <w:rFonts w:cstheme="minorHAnsi"/>
                <w:sz w:val="22"/>
                <w:szCs w:val="22"/>
              </w:rPr>
              <w:t>. This is opposed to emergency surgery, which are surgical procedures for serious conditions that need immediate, usually within 24 hours, attention (</w:t>
            </w:r>
            <w:r w:rsidR="00CE038B">
              <w:rPr>
                <w:rFonts w:cstheme="minorHAnsi"/>
                <w:sz w:val="22"/>
                <w:szCs w:val="22"/>
              </w:rPr>
              <w:t>Royal College of Surgeons of England, n.d.</w:t>
            </w:r>
            <w:r w:rsidRPr="00F879D8">
              <w:rPr>
                <w:rFonts w:cstheme="minorHAnsi"/>
                <w:sz w:val="22"/>
                <w:szCs w:val="22"/>
              </w:rPr>
              <w:t>).</w:t>
            </w:r>
          </w:p>
          <w:p w14:paraId="3A668F05" w14:textId="77777777" w:rsidR="00590C4C" w:rsidRPr="00F879D8" w:rsidRDefault="00590C4C" w:rsidP="00590C4C">
            <w:pPr>
              <w:rPr>
                <w:rFonts w:cstheme="minorHAnsi"/>
                <w:sz w:val="22"/>
                <w:szCs w:val="22"/>
              </w:rPr>
            </w:pPr>
          </w:p>
          <w:p w14:paraId="0B898458" w14:textId="77777777" w:rsidR="00590C4C" w:rsidRPr="00F879D8" w:rsidRDefault="00590C4C" w:rsidP="00590C4C">
            <w:pPr>
              <w:rPr>
                <w:rFonts w:cstheme="minorHAnsi"/>
                <w:sz w:val="22"/>
                <w:szCs w:val="22"/>
              </w:rPr>
            </w:pPr>
            <w:r w:rsidRPr="00F879D8">
              <w:rPr>
                <w:rFonts w:cstheme="minorHAnsi"/>
                <w:sz w:val="22"/>
                <w:szCs w:val="22"/>
              </w:rPr>
              <w:t>Waiting times for elective surgery are often part of public health systems (</w:t>
            </w:r>
            <w:proofErr w:type="spellStart"/>
            <w:r w:rsidRPr="00F879D8">
              <w:rPr>
                <w:rFonts w:cstheme="minorHAnsi"/>
                <w:sz w:val="22"/>
                <w:szCs w:val="22"/>
              </w:rPr>
              <w:t>Ballini</w:t>
            </w:r>
            <w:proofErr w:type="spellEnd"/>
            <w:r w:rsidRPr="00F879D8">
              <w:rPr>
                <w:rFonts w:cstheme="minorHAnsi"/>
                <w:sz w:val="22"/>
                <w:szCs w:val="22"/>
              </w:rPr>
              <w:t xml:space="preserve"> et al., 2015). This often indicates that the demand for surgical procedures exceeds the supply (Siciliani &amp; Hurst, 2005). In other words, there are more patients requiring non-emergency surgery than there is hospital and surgeon capacity to do so.</w:t>
            </w:r>
          </w:p>
          <w:p w14:paraId="35A6C90F" w14:textId="77777777" w:rsidR="00590C4C" w:rsidRPr="00F879D8" w:rsidRDefault="00590C4C" w:rsidP="00590C4C">
            <w:pPr>
              <w:rPr>
                <w:rFonts w:cstheme="minorHAnsi"/>
                <w:sz w:val="22"/>
                <w:szCs w:val="22"/>
              </w:rPr>
            </w:pPr>
          </w:p>
          <w:p w14:paraId="5A7C1AEA" w14:textId="5FE27F26" w:rsidR="00590C4C" w:rsidRPr="00BF7A88" w:rsidRDefault="00590C4C" w:rsidP="00590C4C">
            <w:pPr>
              <w:rPr>
                <w:rFonts w:cstheme="minorHAnsi"/>
                <w:sz w:val="22"/>
                <w:szCs w:val="22"/>
              </w:rPr>
            </w:pPr>
            <w:r w:rsidRPr="00F879D8">
              <w:rPr>
                <w:rFonts w:cstheme="minorHAnsi"/>
                <w:sz w:val="22"/>
                <w:szCs w:val="22"/>
              </w:rPr>
              <w:t xml:space="preserve">There have been studies on patients’ quality of life (QoL) while waiting for surgery. </w:t>
            </w:r>
            <w:proofErr w:type="gramStart"/>
            <w:r w:rsidRPr="00F879D8">
              <w:rPr>
                <w:rFonts w:cstheme="minorHAnsi"/>
                <w:sz w:val="22"/>
                <w:szCs w:val="22"/>
              </w:rPr>
              <w:t>First of all</w:t>
            </w:r>
            <w:proofErr w:type="gramEnd"/>
            <w:r w:rsidRPr="00F879D8">
              <w:rPr>
                <w:rFonts w:cstheme="minorHAnsi"/>
                <w:sz w:val="22"/>
                <w:szCs w:val="22"/>
              </w:rPr>
              <w:t>, it is important to note that patients are waiting for a variety of different conditions. It has been noted that the impact waiting time may have on patients’ quality of life can depend on condition, with variability in scores measured for different procedures (</w:t>
            </w:r>
            <w:proofErr w:type="spellStart"/>
            <w:r w:rsidRPr="00F879D8">
              <w:rPr>
                <w:rFonts w:cstheme="minorHAnsi"/>
                <w:sz w:val="22"/>
                <w:szCs w:val="22"/>
              </w:rPr>
              <w:t>Oudhoff</w:t>
            </w:r>
            <w:proofErr w:type="spellEnd"/>
            <w:r w:rsidRPr="00F879D8">
              <w:rPr>
                <w:rFonts w:cstheme="minorHAnsi"/>
                <w:sz w:val="22"/>
                <w:szCs w:val="22"/>
              </w:rPr>
              <w:t xml:space="preserve"> et al., 2007, Sutherland et al., 2016). </w:t>
            </w:r>
            <w:r w:rsidR="00BF7A88">
              <w:rPr>
                <w:rFonts w:cstheme="minorHAnsi"/>
                <w:sz w:val="22"/>
                <w:szCs w:val="22"/>
              </w:rPr>
              <w:t xml:space="preserve">Indeed, </w:t>
            </w:r>
            <w:r w:rsidR="00B9443F">
              <w:rPr>
                <w:rFonts w:cstheme="minorHAnsi"/>
                <w:sz w:val="22"/>
                <w:szCs w:val="22"/>
              </w:rPr>
              <w:t xml:space="preserve">Sutherland et al. (2016) found that patients waiting for orthopaedic procedures </w:t>
            </w:r>
            <w:proofErr w:type="gramStart"/>
            <w:r w:rsidR="009E3F9D">
              <w:rPr>
                <w:rFonts w:cstheme="minorHAnsi"/>
                <w:sz w:val="22"/>
                <w:szCs w:val="22"/>
              </w:rPr>
              <w:t>most commonly reported</w:t>
            </w:r>
            <w:proofErr w:type="gramEnd"/>
            <w:r w:rsidR="009E3F9D">
              <w:rPr>
                <w:rFonts w:cstheme="minorHAnsi"/>
                <w:sz w:val="22"/>
                <w:szCs w:val="22"/>
              </w:rPr>
              <w:t xml:space="preserve"> high pain</w:t>
            </w:r>
            <w:r w:rsidR="00687699">
              <w:rPr>
                <w:rFonts w:cstheme="minorHAnsi"/>
                <w:sz w:val="22"/>
                <w:szCs w:val="22"/>
              </w:rPr>
              <w:t>, whereas depressions scores tended to be highest among neur</w:t>
            </w:r>
            <w:r w:rsidR="00F72298">
              <w:rPr>
                <w:rFonts w:cstheme="minorHAnsi"/>
                <w:sz w:val="22"/>
                <w:szCs w:val="22"/>
              </w:rPr>
              <w:t>osurgery patients</w:t>
            </w:r>
            <w:r w:rsidR="00981A41">
              <w:rPr>
                <w:rFonts w:cstheme="minorHAnsi"/>
                <w:sz w:val="22"/>
                <w:szCs w:val="22"/>
              </w:rPr>
              <w:t>.</w:t>
            </w:r>
          </w:p>
          <w:p w14:paraId="6621745F" w14:textId="77777777" w:rsidR="00590C4C" w:rsidRPr="00F879D8" w:rsidRDefault="00590C4C" w:rsidP="00590C4C">
            <w:pPr>
              <w:rPr>
                <w:rFonts w:cstheme="minorHAnsi"/>
                <w:sz w:val="22"/>
                <w:szCs w:val="22"/>
              </w:rPr>
            </w:pPr>
          </w:p>
          <w:p w14:paraId="2C7A59E6" w14:textId="25526013" w:rsidR="00590C4C" w:rsidRPr="00F879D8" w:rsidRDefault="00590C4C" w:rsidP="00590C4C">
            <w:pPr>
              <w:rPr>
                <w:rFonts w:cstheme="minorHAnsi"/>
                <w:sz w:val="22"/>
                <w:szCs w:val="22"/>
              </w:rPr>
            </w:pPr>
            <w:r w:rsidRPr="00F879D8">
              <w:rPr>
                <w:rFonts w:cstheme="minorHAnsi"/>
                <w:sz w:val="22"/>
                <w:szCs w:val="22"/>
              </w:rPr>
              <w:t>Some studies reported that quality of life in patients awaiting surgery was significantly impacted compared to controls (Miettinen et al., 202</w:t>
            </w:r>
            <w:r w:rsidR="00240E77">
              <w:rPr>
                <w:rFonts w:cstheme="minorHAnsi"/>
                <w:sz w:val="22"/>
                <w:szCs w:val="22"/>
              </w:rPr>
              <w:t>1</w:t>
            </w:r>
            <w:r w:rsidRPr="00F879D8">
              <w:rPr>
                <w:rFonts w:cstheme="minorHAnsi"/>
                <w:sz w:val="22"/>
                <w:szCs w:val="22"/>
              </w:rPr>
              <w:t xml:space="preserve">, Croft et al., 2002, Hirvonen et al., 2006, </w:t>
            </w:r>
            <w:proofErr w:type="spellStart"/>
            <w:r w:rsidRPr="00F879D8">
              <w:rPr>
                <w:rFonts w:cstheme="minorHAnsi"/>
                <w:sz w:val="22"/>
                <w:szCs w:val="22"/>
              </w:rPr>
              <w:t>Salaffi</w:t>
            </w:r>
            <w:proofErr w:type="spellEnd"/>
            <w:r w:rsidRPr="00F879D8">
              <w:rPr>
                <w:rFonts w:cstheme="minorHAnsi"/>
                <w:sz w:val="22"/>
                <w:szCs w:val="22"/>
              </w:rPr>
              <w:t xml:space="preserve"> et al., 2005). This is especially applicable for certain sub-categories of QoL, such as physical function, physical role, and pain in patients suffering from hip or knee osteoarthritis (OA) or both (</w:t>
            </w:r>
            <w:proofErr w:type="spellStart"/>
            <w:r w:rsidRPr="00F879D8">
              <w:rPr>
                <w:rFonts w:cstheme="minorHAnsi"/>
                <w:sz w:val="22"/>
                <w:szCs w:val="22"/>
              </w:rPr>
              <w:t>Salaffi</w:t>
            </w:r>
            <w:proofErr w:type="spellEnd"/>
            <w:r w:rsidRPr="00F879D8">
              <w:rPr>
                <w:rFonts w:cstheme="minorHAnsi"/>
                <w:sz w:val="22"/>
                <w:szCs w:val="22"/>
              </w:rPr>
              <w:t xml:space="preserve"> et al. 2005), as well as physical and social function in patients awaiting THA (Croft et al. 2002).</w:t>
            </w:r>
          </w:p>
          <w:p w14:paraId="6CD789EB" w14:textId="77777777" w:rsidR="00590C4C" w:rsidRPr="00F879D8" w:rsidRDefault="00590C4C" w:rsidP="00590C4C">
            <w:pPr>
              <w:rPr>
                <w:rFonts w:cstheme="minorHAnsi"/>
                <w:sz w:val="22"/>
                <w:szCs w:val="22"/>
              </w:rPr>
            </w:pPr>
          </w:p>
          <w:p w14:paraId="23D2F382" w14:textId="77777777" w:rsidR="00590C4C" w:rsidRPr="00F879D8" w:rsidRDefault="00590C4C" w:rsidP="00590C4C">
            <w:pPr>
              <w:rPr>
                <w:rFonts w:cstheme="minorHAnsi"/>
                <w:strike/>
                <w:sz w:val="22"/>
                <w:szCs w:val="22"/>
              </w:rPr>
            </w:pPr>
            <w:r w:rsidRPr="00F879D8">
              <w:rPr>
                <w:rFonts w:cstheme="minorHAnsi"/>
                <w:sz w:val="22"/>
                <w:szCs w:val="22"/>
              </w:rPr>
              <w:t xml:space="preserve">Hirvonen et al. (2006) found that presence of hip or knee OA affected some subcategories of QoL measurements, such as moving, sleeping, usual activities, discomfort and symptoms, sexual activity, distress and, indeed, depression and vitality. Findings are inconsistent around whether the affected areas of QoL worsen over time or not. Some studies did not find that QoL worsened while waiting (Derrett et al. 1999, Hirvonen et al., 2006), while others found minimal changes (Kelly et al. 2001). One study by Desmeules et al. (2010) however found that knee pain, functional limitations and overall </w:t>
            </w:r>
            <w:proofErr w:type="spellStart"/>
            <w:r w:rsidRPr="00F879D8">
              <w:rPr>
                <w:rFonts w:cstheme="minorHAnsi"/>
                <w:sz w:val="22"/>
                <w:szCs w:val="22"/>
              </w:rPr>
              <w:t>HRQoL</w:t>
            </w:r>
            <w:proofErr w:type="spellEnd"/>
            <w:r w:rsidRPr="00F879D8">
              <w:rPr>
                <w:rFonts w:cstheme="minorHAnsi"/>
                <w:sz w:val="22"/>
                <w:szCs w:val="22"/>
              </w:rPr>
              <w:t xml:space="preserve"> indeed deteriorated while waiting.</w:t>
            </w:r>
          </w:p>
          <w:p w14:paraId="6ED494DF" w14:textId="77777777" w:rsidR="00590C4C" w:rsidRPr="00F879D8" w:rsidRDefault="00590C4C" w:rsidP="00590C4C">
            <w:pPr>
              <w:rPr>
                <w:rFonts w:cstheme="minorHAnsi"/>
                <w:sz w:val="22"/>
                <w:szCs w:val="22"/>
              </w:rPr>
            </w:pPr>
          </w:p>
          <w:p w14:paraId="6C601643" w14:textId="77777777" w:rsidR="00590C4C" w:rsidRPr="00F879D8" w:rsidRDefault="00590C4C" w:rsidP="00590C4C">
            <w:pPr>
              <w:rPr>
                <w:sz w:val="22"/>
                <w:szCs w:val="22"/>
              </w:rPr>
            </w:pPr>
            <w:r w:rsidRPr="00F879D8">
              <w:rPr>
                <w:rFonts w:cstheme="minorHAnsi"/>
                <w:sz w:val="22"/>
                <w:szCs w:val="22"/>
              </w:rPr>
              <w:t xml:space="preserve">Variations in findings could be due to study design. Kelly et al. (2001) noted that </w:t>
            </w:r>
            <w:r w:rsidRPr="00F879D8">
              <w:rPr>
                <w:sz w:val="22"/>
                <w:szCs w:val="22"/>
              </w:rPr>
              <w:t>the 2 timepoints at which data was collected could have influenced participants’ responses. It is possible that at the first time point, when patients were just put on the waiting list, they overrated their suffering because of the felt severity of their condition, while at the second time point, shortly before their surgery, they started feeling better, believing that their suffering will cease soon with the upcoming surgery. Additionally, possible ceiling or floor effects of the measurement instruments could have influenced results, as patients who initially rated themselves as the worst were unable to rate themselves worse than that at the second timepoint.</w:t>
            </w:r>
          </w:p>
          <w:p w14:paraId="3D42EDDE" w14:textId="77777777" w:rsidR="00590C4C" w:rsidRPr="00F879D8" w:rsidRDefault="00590C4C" w:rsidP="00590C4C">
            <w:pPr>
              <w:rPr>
                <w:rFonts w:cstheme="minorHAnsi"/>
                <w:sz w:val="22"/>
                <w:szCs w:val="22"/>
              </w:rPr>
            </w:pPr>
            <w:proofErr w:type="spellStart"/>
            <w:r w:rsidRPr="00F879D8">
              <w:rPr>
                <w:rFonts w:cstheme="minorHAnsi"/>
                <w:sz w:val="22"/>
                <w:szCs w:val="22"/>
              </w:rPr>
              <w:t>Derret</w:t>
            </w:r>
            <w:proofErr w:type="spellEnd"/>
            <w:r w:rsidRPr="00F879D8">
              <w:rPr>
                <w:rFonts w:cstheme="minorHAnsi"/>
                <w:sz w:val="22"/>
                <w:szCs w:val="22"/>
              </w:rPr>
              <w:t xml:space="preserve"> et al. (1999) noted that while they have not found that Health-related Quality of Life (</w:t>
            </w:r>
            <w:proofErr w:type="spellStart"/>
            <w:r w:rsidRPr="00F879D8">
              <w:rPr>
                <w:rFonts w:cstheme="minorHAnsi"/>
                <w:sz w:val="22"/>
                <w:szCs w:val="22"/>
              </w:rPr>
              <w:t>HRQoL</w:t>
            </w:r>
            <w:proofErr w:type="spellEnd"/>
            <w:r w:rsidRPr="00F879D8">
              <w:rPr>
                <w:rFonts w:cstheme="minorHAnsi"/>
                <w:sz w:val="22"/>
                <w:szCs w:val="22"/>
              </w:rPr>
              <w:t>) worsened with increased waiting time, this could have been due to the cross-sectional nature of the study design. Another study limitation could be short waiting times (Hirvonen et al., 2006).</w:t>
            </w:r>
          </w:p>
          <w:p w14:paraId="4BAC3C48" w14:textId="77777777" w:rsidR="00590C4C" w:rsidRPr="00F879D8" w:rsidRDefault="00590C4C" w:rsidP="00590C4C">
            <w:pPr>
              <w:rPr>
                <w:rFonts w:cstheme="minorHAnsi"/>
                <w:sz w:val="22"/>
                <w:szCs w:val="22"/>
              </w:rPr>
            </w:pPr>
          </w:p>
          <w:p w14:paraId="00336B4F" w14:textId="124F0726" w:rsidR="001E6202" w:rsidRPr="00F879D8" w:rsidRDefault="00590C4C" w:rsidP="00065579">
            <w:pPr>
              <w:rPr>
                <w:rFonts w:cstheme="minorHAnsi"/>
                <w:sz w:val="22"/>
                <w:szCs w:val="22"/>
              </w:rPr>
            </w:pPr>
            <w:r w:rsidRPr="00F879D8">
              <w:rPr>
                <w:rFonts w:cstheme="minorHAnsi"/>
                <w:sz w:val="22"/>
                <w:szCs w:val="22"/>
              </w:rPr>
              <w:t xml:space="preserve">One study found that there was a high variability in types of change of QoL scores. It was shown that while some patients’ scores deteriorated, </w:t>
            </w:r>
            <w:proofErr w:type="gramStart"/>
            <w:r w:rsidRPr="00F879D8">
              <w:rPr>
                <w:rFonts w:cstheme="minorHAnsi"/>
                <w:sz w:val="22"/>
                <w:szCs w:val="22"/>
              </w:rPr>
              <w:t>others’</w:t>
            </w:r>
            <w:proofErr w:type="gramEnd"/>
            <w:r w:rsidRPr="00F879D8">
              <w:rPr>
                <w:rFonts w:cstheme="minorHAnsi"/>
                <w:sz w:val="22"/>
                <w:szCs w:val="22"/>
              </w:rPr>
              <w:t xml:space="preserve"> stayed the same while </w:t>
            </w:r>
            <w:proofErr w:type="gramStart"/>
            <w:r w:rsidRPr="00F879D8">
              <w:rPr>
                <w:rFonts w:cstheme="minorHAnsi"/>
                <w:sz w:val="22"/>
                <w:szCs w:val="22"/>
              </w:rPr>
              <w:t>others’</w:t>
            </w:r>
            <w:proofErr w:type="gramEnd"/>
            <w:r w:rsidRPr="00F879D8">
              <w:rPr>
                <w:rFonts w:cstheme="minorHAnsi"/>
                <w:sz w:val="22"/>
                <w:szCs w:val="22"/>
              </w:rPr>
              <w:t xml:space="preserve"> again even improved (Ostendorf et al., 2004). Similarly, another study that </w:t>
            </w:r>
            <w:proofErr w:type="gramStart"/>
            <w:r w:rsidRPr="00F879D8">
              <w:rPr>
                <w:rFonts w:cstheme="minorHAnsi"/>
                <w:sz w:val="22"/>
                <w:szCs w:val="22"/>
              </w:rPr>
              <w:t>looked into</w:t>
            </w:r>
            <w:proofErr w:type="gramEnd"/>
            <w:r w:rsidRPr="00F879D8">
              <w:rPr>
                <w:rFonts w:cstheme="minorHAnsi"/>
                <w:sz w:val="22"/>
                <w:szCs w:val="22"/>
              </w:rPr>
              <w:t xml:space="preserve"> changes in chronic pain during the Covid-19 pandemic found that while 50% of patients reported no change in pain, 47% of patients reported deteriorations in pain. Additionally, 50% of patients reported a deterioration in their mental health, compared to 49% of patients who did not report any change. Change in pain was related to change in mental health (</w:t>
            </w:r>
            <w:proofErr w:type="spellStart"/>
            <w:r w:rsidRPr="00F879D8">
              <w:rPr>
                <w:rFonts w:cstheme="minorHAnsi"/>
                <w:sz w:val="22"/>
                <w:szCs w:val="22"/>
              </w:rPr>
              <w:t>Baranidharan</w:t>
            </w:r>
            <w:proofErr w:type="spellEnd"/>
            <w:r w:rsidRPr="00F879D8">
              <w:rPr>
                <w:rFonts w:cstheme="minorHAnsi"/>
                <w:sz w:val="22"/>
                <w:szCs w:val="22"/>
              </w:rPr>
              <w:t xml:space="preserve"> et al., 202</w:t>
            </w:r>
            <w:r w:rsidR="00821400">
              <w:rPr>
                <w:rFonts w:cstheme="minorHAnsi"/>
                <w:sz w:val="22"/>
                <w:szCs w:val="22"/>
              </w:rPr>
              <w:t>1</w:t>
            </w:r>
            <w:r w:rsidRPr="00F879D8">
              <w:rPr>
                <w:rFonts w:cstheme="minorHAnsi"/>
                <w:sz w:val="22"/>
                <w:szCs w:val="22"/>
              </w:rPr>
              <w:t>). This is why it is important to follow up and investigate the types of changes in outcome scores for QoL precisely.</w:t>
            </w:r>
          </w:p>
        </w:tc>
      </w:tr>
      <w:tr w:rsidR="00160AE7" w:rsidRPr="00F879D8" w14:paraId="540CE1B6" w14:textId="77777777" w:rsidTr="00D13A7C">
        <w:tc>
          <w:tcPr>
            <w:tcW w:w="680" w:type="dxa"/>
          </w:tcPr>
          <w:p w14:paraId="604956B5" w14:textId="7BC318BD" w:rsidR="00160AE7" w:rsidRPr="00F879D8" w:rsidRDefault="00160AE7" w:rsidP="007E7297">
            <w:pPr>
              <w:rPr>
                <w:rFonts w:cstheme="minorHAnsi"/>
                <w:b/>
                <w:bCs/>
              </w:rPr>
            </w:pPr>
            <w:r w:rsidRPr="00F879D8">
              <w:rPr>
                <w:rFonts w:cstheme="minorHAnsi"/>
                <w:b/>
                <w:bCs/>
              </w:rPr>
              <w:lastRenderedPageBreak/>
              <w:t>1.2</w:t>
            </w:r>
          </w:p>
        </w:tc>
        <w:tc>
          <w:tcPr>
            <w:tcW w:w="0" w:type="auto"/>
          </w:tcPr>
          <w:p w14:paraId="5F36B533" w14:textId="492B018D" w:rsidR="003B0FC4" w:rsidRPr="00F879D8" w:rsidRDefault="003B0FC4" w:rsidP="003B0FC4">
            <w:pPr>
              <w:rPr>
                <w:rFonts w:cstheme="minorHAnsi"/>
                <w:b/>
                <w:bCs/>
              </w:rPr>
            </w:pPr>
            <w:r w:rsidRPr="00F879D8">
              <w:rPr>
                <w:rFonts w:cstheme="minorHAnsi"/>
                <w:b/>
                <w:bCs/>
              </w:rPr>
              <w:t>Rationale for Study</w:t>
            </w:r>
          </w:p>
          <w:p w14:paraId="7432A395" w14:textId="77777777" w:rsidR="003B0FC4" w:rsidRPr="00F879D8" w:rsidRDefault="003B0FC4" w:rsidP="003B0FC4">
            <w:pPr>
              <w:rPr>
                <w:rFonts w:cstheme="minorHAnsi"/>
                <w:sz w:val="22"/>
                <w:szCs w:val="22"/>
              </w:rPr>
            </w:pPr>
          </w:p>
          <w:p w14:paraId="26A1BDED" w14:textId="452809FB" w:rsidR="003B0FC4" w:rsidRPr="00F879D8" w:rsidRDefault="003B0FC4" w:rsidP="003B0FC4">
            <w:pPr>
              <w:rPr>
                <w:rFonts w:cstheme="minorHAnsi"/>
                <w:sz w:val="22"/>
                <w:szCs w:val="22"/>
              </w:rPr>
            </w:pPr>
            <w:r w:rsidRPr="00F879D8">
              <w:rPr>
                <w:rFonts w:cstheme="minorHAnsi"/>
                <w:sz w:val="22"/>
                <w:szCs w:val="22"/>
              </w:rPr>
              <w:t xml:space="preserve">It seems that while some studies did not find evidence of </w:t>
            </w:r>
            <w:proofErr w:type="gramStart"/>
            <w:r w:rsidRPr="00F879D8">
              <w:rPr>
                <w:rFonts w:cstheme="minorHAnsi"/>
                <w:sz w:val="22"/>
                <w:szCs w:val="22"/>
              </w:rPr>
              <w:t>quality of life</w:t>
            </w:r>
            <w:proofErr w:type="gramEnd"/>
            <w:r w:rsidRPr="00F879D8">
              <w:rPr>
                <w:rFonts w:cstheme="minorHAnsi"/>
                <w:sz w:val="22"/>
                <w:szCs w:val="22"/>
              </w:rPr>
              <w:t xml:space="preserve"> worsening over time (Derrett et al., 1999, Hirvonen et al., 2006), other studies did find evidence (Kelly et </w:t>
            </w:r>
            <w:proofErr w:type="gramStart"/>
            <w:r w:rsidRPr="00F879D8">
              <w:rPr>
                <w:rFonts w:cstheme="minorHAnsi"/>
                <w:sz w:val="22"/>
                <w:szCs w:val="22"/>
              </w:rPr>
              <w:t>al,.</w:t>
            </w:r>
            <w:proofErr w:type="gramEnd"/>
            <w:r w:rsidRPr="00F879D8">
              <w:rPr>
                <w:rFonts w:cstheme="minorHAnsi"/>
                <w:sz w:val="22"/>
                <w:szCs w:val="22"/>
              </w:rPr>
              <w:t xml:space="preserve"> 2001, Desmeules et al., 2010). These differences could be due to study </w:t>
            </w:r>
            <w:proofErr w:type="gramStart"/>
            <w:r w:rsidRPr="00F879D8">
              <w:rPr>
                <w:rFonts w:cstheme="minorHAnsi"/>
                <w:sz w:val="22"/>
                <w:szCs w:val="22"/>
              </w:rPr>
              <w:t>design,</w:t>
            </w:r>
            <w:proofErr w:type="gramEnd"/>
            <w:r w:rsidRPr="00F879D8">
              <w:rPr>
                <w:rFonts w:cstheme="minorHAnsi"/>
                <w:sz w:val="22"/>
                <w:szCs w:val="22"/>
              </w:rPr>
              <w:t xml:space="preserve"> in which case it is necessary to design a study addressing the limitations of previous studies.</w:t>
            </w:r>
            <w:r w:rsidR="009D5137" w:rsidRPr="00F879D8">
              <w:rPr>
                <w:rFonts w:cstheme="minorHAnsi"/>
                <w:sz w:val="22"/>
                <w:szCs w:val="22"/>
              </w:rPr>
              <w:t xml:space="preserve"> Such limitations include </w:t>
            </w:r>
            <w:r w:rsidR="00A31911" w:rsidRPr="00F879D8">
              <w:rPr>
                <w:rFonts w:cstheme="minorHAnsi"/>
                <w:sz w:val="22"/>
                <w:szCs w:val="22"/>
              </w:rPr>
              <w:t>cross-sectional design with one timepoint of data collection only (</w:t>
            </w:r>
            <w:r w:rsidR="00707AD2" w:rsidRPr="00F879D8">
              <w:rPr>
                <w:rFonts w:cstheme="minorHAnsi"/>
                <w:sz w:val="22"/>
                <w:szCs w:val="22"/>
              </w:rPr>
              <w:t xml:space="preserve">Derrett et al. 1999), </w:t>
            </w:r>
            <w:r w:rsidR="005C1345" w:rsidRPr="00F879D8">
              <w:rPr>
                <w:rFonts w:cstheme="minorHAnsi"/>
                <w:sz w:val="22"/>
                <w:szCs w:val="22"/>
              </w:rPr>
              <w:t xml:space="preserve">the timepoints at which data is collected (Kelly et al., 2001) and potentially short waiting times (Hirvonen </w:t>
            </w:r>
            <w:r w:rsidR="004568AC" w:rsidRPr="00F879D8">
              <w:rPr>
                <w:rFonts w:cstheme="minorHAnsi"/>
                <w:sz w:val="22"/>
                <w:szCs w:val="22"/>
              </w:rPr>
              <w:t xml:space="preserve">et al., 2006). As such, we aim for a longitudinal study design that aims to collect data at several points </w:t>
            </w:r>
            <w:r w:rsidR="00AD34B3" w:rsidRPr="00F879D8">
              <w:rPr>
                <w:rFonts w:cstheme="minorHAnsi"/>
                <w:sz w:val="22"/>
                <w:szCs w:val="22"/>
              </w:rPr>
              <w:t xml:space="preserve">over time to see if there are changes. </w:t>
            </w:r>
            <w:r w:rsidR="00437D56" w:rsidRPr="00F879D8">
              <w:rPr>
                <w:rFonts w:cstheme="minorHAnsi"/>
                <w:sz w:val="22"/>
                <w:szCs w:val="22"/>
              </w:rPr>
              <w:t xml:space="preserve">Additionally, we aim to collect data for the duration of </w:t>
            </w:r>
            <w:r w:rsidR="0058022D">
              <w:rPr>
                <w:rFonts w:cstheme="minorHAnsi"/>
                <w:sz w:val="22"/>
                <w:szCs w:val="22"/>
              </w:rPr>
              <w:t>8</w:t>
            </w:r>
            <w:r w:rsidR="00437D56" w:rsidRPr="00F879D8">
              <w:rPr>
                <w:rFonts w:cstheme="minorHAnsi"/>
                <w:sz w:val="22"/>
                <w:szCs w:val="22"/>
              </w:rPr>
              <w:t xml:space="preserve"> months</w:t>
            </w:r>
            <w:r w:rsidR="00C3440E" w:rsidRPr="00F879D8">
              <w:rPr>
                <w:rFonts w:cstheme="minorHAnsi"/>
                <w:sz w:val="22"/>
                <w:szCs w:val="22"/>
              </w:rPr>
              <w:t xml:space="preserve">, and the mixed-methods design will </w:t>
            </w:r>
            <w:r w:rsidR="002F06B0" w:rsidRPr="00F879D8">
              <w:rPr>
                <w:rFonts w:cstheme="minorHAnsi"/>
                <w:sz w:val="22"/>
                <w:szCs w:val="22"/>
              </w:rPr>
              <w:t>support us in understanding participants’ perspectives in detail</w:t>
            </w:r>
            <w:r w:rsidR="00437D56" w:rsidRPr="00F879D8">
              <w:rPr>
                <w:rFonts w:cstheme="minorHAnsi"/>
                <w:sz w:val="22"/>
                <w:szCs w:val="22"/>
              </w:rPr>
              <w:t>.</w:t>
            </w:r>
            <w:r w:rsidR="001A001D" w:rsidRPr="00F879D8">
              <w:rPr>
                <w:rFonts w:cstheme="minorHAnsi"/>
                <w:sz w:val="22"/>
                <w:szCs w:val="22"/>
              </w:rPr>
              <w:t xml:space="preserve"> </w:t>
            </w:r>
          </w:p>
          <w:p w14:paraId="2C22EF58" w14:textId="77777777" w:rsidR="006748E6" w:rsidRPr="00F879D8" w:rsidRDefault="006748E6" w:rsidP="003B0FC4">
            <w:pPr>
              <w:rPr>
                <w:rFonts w:cstheme="minorHAnsi"/>
                <w:sz w:val="22"/>
                <w:szCs w:val="22"/>
              </w:rPr>
            </w:pPr>
          </w:p>
          <w:p w14:paraId="260004B1" w14:textId="6088667A" w:rsidR="003B0FC4" w:rsidRPr="00F879D8" w:rsidRDefault="003B0FC4" w:rsidP="003B0FC4">
            <w:pPr>
              <w:rPr>
                <w:rFonts w:cstheme="minorHAnsi"/>
                <w:sz w:val="22"/>
                <w:szCs w:val="22"/>
              </w:rPr>
            </w:pPr>
            <w:r w:rsidRPr="00F879D8">
              <w:rPr>
                <w:rFonts w:cstheme="minorHAnsi"/>
                <w:sz w:val="22"/>
                <w:szCs w:val="22"/>
              </w:rPr>
              <w:t>Another part of the current</w:t>
            </w:r>
            <w:r w:rsidR="00875E72" w:rsidRPr="00F879D8">
              <w:rPr>
                <w:rFonts w:cstheme="minorHAnsi"/>
                <w:sz w:val="22"/>
                <w:szCs w:val="22"/>
              </w:rPr>
              <w:t xml:space="preserve"> study</w:t>
            </w:r>
            <w:r w:rsidRPr="00F879D8">
              <w:rPr>
                <w:rFonts w:cstheme="minorHAnsi"/>
                <w:sz w:val="22"/>
                <w:szCs w:val="22"/>
              </w:rPr>
              <w:t xml:space="preserve"> aims to address </w:t>
            </w:r>
            <w:r w:rsidR="00CA0AF9" w:rsidRPr="00F879D8">
              <w:rPr>
                <w:rFonts w:cstheme="minorHAnsi"/>
                <w:sz w:val="22"/>
                <w:szCs w:val="22"/>
              </w:rPr>
              <w:t>different areas of life in detail</w:t>
            </w:r>
            <w:r w:rsidRPr="00F879D8">
              <w:rPr>
                <w:rFonts w:cstheme="minorHAnsi"/>
                <w:sz w:val="22"/>
                <w:szCs w:val="22"/>
              </w:rPr>
              <w:t xml:space="preserve">. While many previous </w:t>
            </w:r>
            <w:r w:rsidR="00875E72" w:rsidRPr="00F879D8">
              <w:rPr>
                <w:rFonts w:cstheme="minorHAnsi"/>
                <w:sz w:val="22"/>
                <w:szCs w:val="22"/>
              </w:rPr>
              <w:t xml:space="preserve">studies </w:t>
            </w:r>
            <w:r w:rsidRPr="00F879D8">
              <w:rPr>
                <w:rFonts w:cstheme="minorHAnsi"/>
                <w:sz w:val="22"/>
                <w:szCs w:val="22"/>
              </w:rPr>
              <w:t xml:space="preserve">made use of </w:t>
            </w:r>
            <w:r w:rsidR="00D15697" w:rsidRPr="00F879D8">
              <w:rPr>
                <w:rFonts w:cstheme="minorHAnsi"/>
                <w:sz w:val="22"/>
                <w:szCs w:val="22"/>
              </w:rPr>
              <w:t>QoL</w:t>
            </w:r>
            <w:r w:rsidRPr="00F879D8">
              <w:rPr>
                <w:rFonts w:cstheme="minorHAnsi"/>
                <w:sz w:val="22"/>
                <w:szCs w:val="22"/>
              </w:rPr>
              <w:t xml:space="preserve"> measurements, only some looked deeper into participants’ social life</w:t>
            </w:r>
            <w:r w:rsidR="008136C2" w:rsidRPr="00F879D8">
              <w:rPr>
                <w:rFonts w:cstheme="minorHAnsi"/>
                <w:sz w:val="22"/>
                <w:szCs w:val="22"/>
              </w:rPr>
              <w:t xml:space="preserve"> (</w:t>
            </w:r>
            <w:proofErr w:type="spellStart"/>
            <w:r w:rsidR="008136C2" w:rsidRPr="00F879D8">
              <w:rPr>
                <w:rFonts w:cstheme="minorHAnsi"/>
                <w:sz w:val="22"/>
                <w:szCs w:val="22"/>
              </w:rPr>
              <w:t>Oudhoff</w:t>
            </w:r>
            <w:proofErr w:type="spellEnd"/>
            <w:r w:rsidR="008136C2" w:rsidRPr="00F879D8">
              <w:rPr>
                <w:rFonts w:cstheme="minorHAnsi"/>
                <w:sz w:val="22"/>
                <w:szCs w:val="22"/>
              </w:rPr>
              <w:t xml:space="preserve"> et al., 2007</w:t>
            </w:r>
            <w:r w:rsidR="00E67034" w:rsidRPr="00F879D8">
              <w:rPr>
                <w:rFonts w:cstheme="minorHAnsi"/>
                <w:sz w:val="22"/>
                <w:szCs w:val="22"/>
              </w:rPr>
              <w:t>)</w:t>
            </w:r>
            <w:r w:rsidRPr="00F879D8">
              <w:rPr>
                <w:rFonts w:cstheme="minorHAnsi"/>
                <w:sz w:val="22"/>
                <w:szCs w:val="22"/>
              </w:rPr>
              <w:t>, support needs</w:t>
            </w:r>
            <w:r w:rsidR="008B411B" w:rsidRPr="00F879D8">
              <w:rPr>
                <w:rFonts w:cstheme="minorHAnsi"/>
                <w:sz w:val="22"/>
                <w:szCs w:val="22"/>
              </w:rPr>
              <w:t xml:space="preserve"> (Orbell et al., 1998)</w:t>
            </w:r>
            <w:r w:rsidRPr="00F879D8">
              <w:rPr>
                <w:rFonts w:cstheme="minorHAnsi"/>
                <w:sz w:val="22"/>
                <w:szCs w:val="22"/>
              </w:rPr>
              <w:t xml:space="preserve"> and leisure activities (</w:t>
            </w:r>
            <w:proofErr w:type="spellStart"/>
            <w:r w:rsidR="008136C2" w:rsidRPr="00F879D8">
              <w:rPr>
                <w:rFonts w:cstheme="minorHAnsi"/>
                <w:sz w:val="22"/>
                <w:szCs w:val="22"/>
              </w:rPr>
              <w:t>Oudhoff</w:t>
            </w:r>
            <w:proofErr w:type="spellEnd"/>
            <w:r w:rsidR="008136C2" w:rsidRPr="00F879D8">
              <w:rPr>
                <w:rFonts w:cstheme="minorHAnsi"/>
                <w:sz w:val="22"/>
                <w:szCs w:val="22"/>
              </w:rPr>
              <w:t xml:space="preserve"> et al., 2007</w:t>
            </w:r>
            <w:r w:rsidRPr="00F879D8">
              <w:rPr>
                <w:rFonts w:cstheme="minorHAnsi"/>
                <w:sz w:val="22"/>
                <w:szCs w:val="22"/>
              </w:rPr>
              <w:t xml:space="preserve">). The current study aims to </w:t>
            </w:r>
            <w:r w:rsidR="0061728C" w:rsidRPr="00F879D8">
              <w:rPr>
                <w:rFonts w:cstheme="minorHAnsi"/>
                <w:sz w:val="22"/>
                <w:szCs w:val="22"/>
              </w:rPr>
              <w:t>capture information around</w:t>
            </w:r>
            <w:r w:rsidRPr="00F879D8">
              <w:rPr>
                <w:rFonts w:cstheme="minorHAnsi"/>
                <w:sz w:val="22"/>
                <w:szCs w:val="22"/>
              </w:rPr>
              <w:t xml:space="preserve"> these </w:t>
            </w:r>
            <w:r w:rsidR="00F7438C" w:rsidRPr="00F879D8">
              <w:rPr>
                <w:rFonts w:cstheme="minorHAnsi"/>
                <w:sz w:val="22"/>
                <w:szCs w:val="22"/>
              </w:rPr>
              <w:t>areas</w:t>
            </w:r>
            <w:r w:rsidRPr="00F879D8">
              <w:rPr>
                <w:rFonts w:cstheme="minorHAnsi"/>
                <w:sz w:val="22"/>
                <w:szCs w:val="22"/>
              </w:rPr>
              <w:t xml:space="preserve"> as it was deemed </w:t>
            </w:r>
            <w:r w:rsidR="00D15697" w:rsidRPr="00F879D8">
              <w:rPr>
                <w:rFonts w:cstheme="minorHAnsi"/>
                <w:sz w:val="22"/>
                <w:szCs w:val="22"/>
              </w:rPr>
              <w:t>that these can complement QoL scores</w:t>
            </w:r>
            <w:r w:rsidR="00DA3A72" w:rsidRPr="00F879D8">
              <w:rPr>
                <w:rFonts w:cstheme="minorHAnsi"/>
                <w:sz w:val="22"/>
                <w:szCs w:val="22"/>
              </w:rPr>
              <w:t>.</w:t>
            </w:r>
          </w:p>
          <w:p w14:paraId="69C0BABD" w14:textId="77777777" w:rsidR="003B0FC4" w:rsidRPr="00F879D8" w:rsidRDefault="003B0FC4" w:rsidP="003B0FC4">
            <w:pPr>
              <w:rPr>
                <w:rFonts w:cstheme="minorHAnsi"/>
                <w:sz w:val="22"/>
                <w:szCs w:val="22"/>
              </w:rPr>
            </w:pPr>
          </w:p>
          <w:p w14:paraId="789054A9" w14:textId="13E9FBF1" w:rsidR="00160AE7" w:rsidRPr="00F879D8" w:rsidRDefault="003B0FC4" w:rsidP="003B0FC4">
            <w:pPr>
              <w:rPr>
                <w:rFonts w:cstheme="minorHAnsi"/>
                <w:b/>
                <w:bCs/>
              </w:rPr>
            </w:pPr>
            <w:r w:rsidRPr="00F879D8">
              <w:rPr>
                <w:rFonts w:cstheme="minorHAnsi"/>
                <w:sz w:val="22"/>
                <w:szCs w:val="22"/>
              </w:rPr>
              <w:t>Lastly, it should be noted that some studies did not differentiate between conditions</w:t>
            </w:r>
            <w:r w:rsidR="00F35B91" w:rsidRPr="00F879D8">
              <w:rPr>
                <w:rFonts w:cstheme="minorHAnsi"/>
                <w:sz w:val="22"/>
                <w:szCs w:val="22"/>
              </w:rPr>
              <w:t>, for example combining participants with hip or knee replacement surgery</w:t>
            </w:r>
            <w:r w:rsidR="004C5B60" w:rsidRPr="00F879D8">
              <w:rPr>
                <w:rFonts w:cstheme="minorHAnsi"/>
                <w:sz w:val="22"/>
                <w:szCs w:val="22"/>
              </w:rPr>
              <w:t xml:space="preserve"> </w:t>
            </w:r>
            <w:r w:rsidRPr="00F879D8">
              <w:rPr>
                <w:rFonts w:cstheme="minorHAnsi"/>
                <w:sz w:val="22"/>
                <w:szCs w:val="22"/>
              </w:rPr>
              <w:t>(</w:t>
            </w:r>
            <w:r w:rsidR="00096887" w:rsidRPr="00F879D8">
              <w:rPr>
                <w:rFonts w:cstheme="minorHAnsi"/>
                <w:sz w:val="22"/>
                <w:szCs w:val="22"/>
              </w:rPr>
              <w:t>e.g.,</w:t>
            </w:r>
            <w:r w:rsidR="009109A0" w:rsidRPr="00F879D8">
              <w:rPr>
                <w:rFonts w:cstheme="minorHAnsi"/>
                <w:sz w:val="22"/>
                <w:szCs w:val="22"/>
              </w:rPr>
              <w:t xml:space="preserve"> </w:t>
            </w:r>
            <w:r w:rsidR="00D57560" w:rsidRPr="00F879D8">
              <w:rPr>
                <w:rFonts w:cstheme="minorHAnsi"/>
                <w:sz w:val="22"/>
                <w:szCs w:val="22"/>
              </w:rPr>
              <w:t>Conn</w:t>
            </w:r>
            <w:r w:rsidR="002F145C">
              <w:rPr>
                <w:rFonts w:cstheme="minorHAnsi"/>
                <w:sz w:val="22"/>
                <w:szCs w:val="22"/>
              </w:rPr>
              <w:t>e</w:t>
            </w:r>
            <w:r w:rsidR="00D57560" w:rsidRPr="00F879D8">
              <w:rPr>
                <w:rFonts w:cstheme="minorHAnsi"/>
                <w:sz w:val="22"/>
                <w:szCs w:val="22"/>
              </w:rPr>
              <w:t xml:space="preserve">r-Spady et al., </w:t>
            </w:r>
            <w:r w:rsidR="004C5B60" w:rsidRPr="00F879D8">
              <w:rPr>
                <w:rFonts w:cstheme="minorHAnsi"/>
                <w:sz w:val="22"/>
                <w:szCs w:val="22"/>
              </w:rPr>
              <w:t>2007</w:t>
            </w:r>
            <w:r w:rsidR="00724CF3" w:rsidRPr="00F879D8">
              <w:rPr>
                <w:rFonts w:cstheme="minorHAnsi"/>
                <w:sz w:val="22"/>
                <w:szCs w:val="22"/>
              </w:rPr>
              <w:t>, Hirvonen et al., 2006</w:t>
            </w:r>
            <w:r w:rsidRPr="00F879D8">
              <w:rPr>
                <w:rFonts w:cstheme="minorHAnsi"/>
                <w:sz w:val="22"/>
                <w:szCs w:val="22"/>
              </w:rPr>
              <w:t xml:space="preserve">) or only looked at a handful of </w:t>
            </w:r>
            <w:r w:rsidR="005873EB" w:rsidRPr="00F879D8">
              <w:rPr>
                <w:rFonts w:cstheme="minorHAnsi"/>
                <w:sz w:val="22"/>
                <w:szCs w:val="22"/>
              </w:rPr>
              <w:t xml:space="preserve">elective surgery </w:t>
            </w:r>
            <w:r w:rsidRPr="00F879D8">
              <w:rPr>
                <w:rFonts w:cstheme="minorHAnsi"/>
                <w:sz w:val="22"/>
                <w:szCs w:val="22"/>
              </w:rPr>
              <w:t>conditions (</w:t>
            </w:r>
            <w:r w:rsidR="00096887" w:rsidRPr="00F879D8">
              <w:rPr>
                <w:rFonts w:cstheme="minorHAnsi"/>
                <w:sz w:val="22"/>
                <w:szCs w:val="22"/>
              </w:rPr>
              <w:t xml:space="preserve">e.g., </w:t>
            </w:r>
            <w:r w:rsidR="009109A0" w:rsidRPr="00F879D8">
              <w:rPr>
                <w:rFonts w:cstheme="minorHAnsi"/>
                <w:sz w:val="22"/>
                <w:szCs w:val="22"/>
              </w:rPr>
              <w:t xml:space="preserve">Derrett et al., 1999, </w:t>
            </w:r>
            <w:proofErr w:type="spellStart"/>
            <w:r w:rsidR="009109A0" w:rsidRPr="00F879D8">
              <w:rPr>
                <w:rFonts w:cstheme="minorHAnsi"/>
                <w:sz w:val="22"/>
                <w:szCs w:val="22"/>
              </w:rPr>
              <w:t>Oudhoff</w:t>
            </w:r>
            <w:proofErr w:type="spellEnd"/>
            <w:r w:rsidR="009109A0" w:rsidRPr="00F879D8">
              <w:rPr>
                <w:rFonts w:cstheme="minorHAnsi"/>
                <w:sz w:val="22"/>
                <w:szCs w:val="22"/>
              </w:rPr>
              <w:t xml:space="preserve"> et al., 2007</w:t>
            </w:r>
            <w:r w:rsidRPr="00F879D8">
              <w:rPr>
                <w:rFonts w:cstheme="minorHAnsi"/>
                <w:sz w:val="22"/>
                <w:szCs w:val="22"/>
              </w:rPr>
              <w:t xml:space="preserve">). Other studies have shown that the impact of waiting can </w:t>
            </w:r>
            <w:r w:rsidR="00096887" w:rsidRPr="00F879D8">
              <w:rPr>
                <w:rFonts w:cstheme="minorHAnsi"/>
                <w:sz w:val="22"/>
                <w:szCs w:val="22"/>
              </w:rPr>
              <w:t>differ</w:t>
            </w:r>
            <w:r w:rsidRPr="00F879D8">
              <w:rPr>
                <w:rFonts w:cstheme="minorHAnsi"/>
                <w:sz w:val="22"/>
                <w:szCs w:val="22"/>
              </w:rPr>
              <w:t xml:space="preserve"> according to condition (</w:t>
            </w:r>
            <w:r w:rsidR="00781C4B" w:rsidRPr="00F879D8">
              <w:rPr>
                <w:rFonts w:cstheme="minorHAnsi"/>
                <w:sz w:val="22"/>
                <w:szCs w:val="22"/>
              </w:rPr>
              <w:t>Derrett et al., 1999,</w:t>
            </w:r>
            <w:r w:rsidR="00C61A57" w:rsidRPr="00F879D8">
              <w:rPr>
                <w:rFonts w:cstheme="minorHAnsi"/>
                <w:sz w:val="22"/>
                <w:szCs w:val="22"/>
              </w:rPr>
              <w:t xml:space="preserve"> Sutherland et al., 2016</w:t>
            </w:r>
            <w:r w:rsidRPr="00F879D8">
              <w:rPr>
                <w:rFonts w:cstheme="minorHAnsi"/>
                <w:sz w:val="22"/>
                <w:szCs w:val="22"/>
              </w:rPr>
              <w:t>), so the current study aims to address this issue by analysing data sorted by condition. Additionally, it will evaluate patients with many different conditions.</w:t>
            </w:r>
          </w:p>
        </w:tc>
      </w:tr>
      <w:tr w:rsidR="00980768" w:rsidRPr="00F879D8" w14:paraId="01D876F1" w14:textId="77777777" w:rsidTr="00D13A7C">
        <w:tc>
          <w:tcPr>
            <w:tcW w:w="680" w:type="dxa"/>
          </w:tcPr>
          <w:p w14:paraId="12F94D7C" w14:textId="695B98BE" w:rsidR="00980768" w:rsidRPr="00F879D8" w:rsidRDefault="00BC2FB2" w:rsidP="007E7297">
            <w:pPr>
              <w:rPr>
                <w:rFonts w:cstheme="minorHAnsi"/>
                <w:b/>
                <w:bCs/>
                <w:sz w:val="28"/>
                <w:szCs w:val="28"/>
              </w:rPr>
            </w:pPr>
            <w:r w:rsidRPr="00F879D8">
              <w:rPr>
                <w:rFonts w:cstheme="minorHAnsi"/>
                <w:b/>
                <w:bCs/>
                <w:sz w:val="28"/>
                <w:szCs w:val="28"/>
              </w:rPr>
              <w:t>2.</w:t>
            </w:r>
          </w:p>
        </w:tc>
        <w:tc>
          <w:tcPr>
            <w:tcW w:w="0" w:type="auto"/>
          </w:tcPr>
          <w:p w14:paraId="011E48B8" w14:textId="0EE76B10" w:rsidR="00980768" w:rsidRPr="00F879D8" w:rsidRDefault="00134518" w:rsidP="003B0FC4">
            <w:pPr>
              <w:rPr>
                <w:rFonts w:cstheme="minorHAnsi"/>
                <w:b/>
                <w:bCs/>
                <w:sz w:val="28"/>
                <w:szCs w:val="28"/>
              </w:rPr>
            </w:pPr>
            <w:r w:rsidRPr="00F879D8">
              <w:rPr>
                <w:rFonts w:cstheme="minorHAnsi"/>
                <w:b/>
                <w:bCs/>
                <w:sz w:val="28"/>
                <w:szCs w:val="28"/>
              </w:rPr>
              <w:t>Study Objectives</w:t>
            </w:r>
          </w:p>
        </w:tc>
      </w:tr>
      <w:tr w:rsidR="00134518" w:rsidRPr="00F879D8" w14:paraId="58CF5AB1" w14:textId="77777777" w:rsidTr="00D13A7C">
        <w:tc>
          <w:tcPr>
            <w:tcW w:w="680" w:type="dxa"/>
          </w:tcPr>
          <w:p w14:paraId="482BACA8" w14:textId="2DC93A59" w:rsidR="00134518" w:rsidRPr="00F879D8" w:rsidRDefault="000162E9" w:rsidP="007E7297">
            <w:pPr>
              <w:rPr>
                <w:rFonts w:cstheme="minorHAnsi"/>
                <w:b/>
                <w:bCs/>
              </w:rPr>
            </w:pPr>
            <w:r w:rsidRPr="00F879D8">
              <w:rPr>
                <w:rFonts w:cstheme="minorHAnsi"/>
                <w:b/>
                <w:bCs/>
              </w:rPr>
              <w:t>2.1</w:t>
            </w:r>
          </w:p>
        </w:tc>
        <w:tc>
          <w:tcPr>
            <w:tcW w:w="0" w:type="auto"/>
          </w:tcPr>
          <w:p w14:paraId="4E8B808C" w14:textId="04906927" w:rsidR="00134518" w:rsidRPr="00F879D8" w:rsidRDefault="007C7760" w:rsidP="003B0FC4">
            <w:pPr>
              <w:rPr>
                <w:rFonts w:cstheme="minorHAnsi"/>
                <w:b/>
                <w:bCs/>
              </w:rPr>
            </w:pPr>
            <w:r w:rsidRPr="00F879D8">
              <w:rPr>
                <w:rFonts w:cstheme="minorHAnsi"/>
                <w:b/>
                <w:bCs/>
              </w:rPr>
              <w:t>Objectives</w:t>
            </w:r>
          </w:p>
        </w:tc>
      </w:tr>
      <w:tr w:rsidR="00515AC1" w:rsidRPr="00F879D8" w14:paraId="5228795B" w14:textId="77777777" w:rsidTr="00D13A7C">
        <w:tc>
          <w:tcPr>
            <w:tcW w:w="680" w:type="dxa"/>
          </w:tcPr>
          <w:p w14:paraId="064695D6" w14:textId="2F339445" w:rsidR="00515AC1" w:rsidRPr="00F879D8" w:rsidRDefault="00515AC1" w:rsidP="007E7297">
            <w:pPr>
              <w:rPr>
                <w:rFonts w:cstheme="minorHAnsi"/>
                <w:b/>
                <w:bCs/>
                <w:sz w:val="22"/>
                <w:szCs w:val="22"/>
              </w:rPr>
            </w:pPr>
            <w:r w:rsidRPr="00F879D8">
              <w:rPr>
                <w:rFonts w:cstheme="minorHAnsi"/>
                <w:b/>
                <w:bCs/>
                <w:sz w:val="22"/>
                <w:szCs w:val="22"/>
              </w:rPr>
              <w:t>2.1.1</w:t>
            </w:r>
          </w:p>
        </w:tc>
        <w:tc>
          <w:tcPr>
            <w:tcW w:w="0" w:type="auto"/>
          </w:tcPr>
          <w:p w14:paraId="05404475" w14:textId="77777777" w:rsidR="00515AC1" w:rsidRPr="00F879D8" w:rsidRDefault="00515AC1" w:rsidP="003B0FC4">
            <w:pPr>
              <w:rPr>
                <w:rFonts w:cstheme="minorHAnsi"/>
                <w:b/>
                <w:bCs/>
                <w:sz w:val="22"/>
                <w:szCs w:val="22"/>
              </w:rPr>
            </w:pPr>
            <w:r w:rsidRPr="00F879D8">
              <w:rPr>
                <w:rFonts w:cstheme="minorHAnsi"/>
                <w:b/>
                <w:bCs/>
                <w:sz w:val="22"/>
                <w:szCs w:val="22"/>
              </w:rPr>
              <w:t>Primary Objective</w:t>
            </w:r>
          </w:p>
          <w:p w14:paraId="569CA2E3" w14:textId="77777777" w:rsidR="007E58CA" w:rsidRPr="00F879D8" w:rsidRDefault="007E58CA" w:rsidP="003B0FC4">
            <w:pPr>
              <w:rPr>
                <w:rFonts w:cstheme="minorHAnsi"/>
                <w:b/>
                <w:bCs/>
                <w:sz w:val="22"/>
                <w:szCs w:val="22"/>
              </w:rPr>
            </w:pPr>
          </w:p>
          <w:p w14:paraId="5CEED9DA" w14:textId="34A52A22" w:rsidR="0090273B" w:rsidRPr="00F879D8" w:rsidRDefault="00DB26BE" w:rsidP="003B0FC4">
            <w:pPr>
              <w:rPr>
                <w:rFonts w:cstheme="minorHAnsi"/>
                <w:sz w:val="22"/>
                <w:szCs w:val="22"/>
              </w:rPr>
            </w:pPr>
            <w:r w:rsidRPr="00F879D8">
              <w:rPr>
                <w:rFonts w:cstheme="minorHAnsi"/>
                <w:sz w:val="22"/>
                <w:szCs w:val="22"/>
              </w:rPr>
              <w:t>The objective of the study is to explore the association between quality of life, leisure activities, employment and social life and length of waiting time</w:t>
            </w:r>
            <w:r w:rsidR="00173395" w:rsidRPr="00F879D8">
              <w:rPr>
                <w:rFonts w:cstheme="minorHAnsi"/>
                <w:sz w:val="22"/>
                <w:szCs w:val="22"/>
              </w:rPr>
              <w:t xml:space="preserve"> among adults</w:t>
            </w:r>
            <w:r w:rsidR="0026284F" w:rsidRPr="00F879D8">
              <w:rPr>
                <w:rFonts w:cstheme="minorHAnsi"/>
                <w:sz w:val="22"/>
                <w:szCs w:val="22"/>
              </w:rPr>
              <w:t xml:space="preserve"> waiting for elective surgery.</w:t>
            </w:r>
          </w:p>
        </w:tc>
      </w:tr>
      <w:tr w:rsidR="00DB26BE" w:rsidRPr="00F879D8" w14:paraId="6F1216B1" w14:textId="77777777" w:rsidTr="00D13A7C">
        <w:tc>
          <w:tcPr>
            <w:tcW w:w="680" w:type="dxa"/>
          </w:tcPr>
          <w:p w14:paraId="66F78C5A" w14:textId="587F1A13" w:rsidR="00DB26BE" w:rsidRPr="00F879D8" w:rsidRDefault="00003EF5" w:rsidP="007E7297">
            <w:pPr>
              <w:rPr>
                <w:rFonts w:cstheme="minorHAnsi"/>
                <w:b/>
                <w:bCs/>
                <w:sz w:val="22"/>
                <w:szCs w:val="22"/>
              </w:rPr>
            </w:pPr>
            <w:r w:rsidRPr="00F879D8">
              <w:rPr>
                <w:rFonts w:cstheme="minorHAnsi"/>
                <w:b/>
                <w:bCs/>
                <w:sz w:val="22"/>
                <w:szCs w:val="22"/>
              </w:rPr>
              <w:t>2.1.2</w:t>
            </w:r>
          </w:p>
        </w:tc>
        <w:tc>
          <w:tcPr>
            <w:tcW w:w="0" w:type="auto"/>
          </w:tcPr>
          <w:p w14:paraId="61AFAA3C" w14:textId="77777777" w:rsidR="00DB26BE" w:rsidRPr="00F879D8" w:rsidRDefault="00003EF5" w:rsidP="003B0FC4">
            <w:pPr>
              <w:rPr>
                <w:rFonts w:cstheme="minorHAnsi"/>
                <w:b/>
                <w:bCs/>
                <w:sz w:val="22"/>
                <w:szCs w:val="22"/>
              </w:rPr>
            </w:pPr>
            <w:r w:rsidRPr="00F879D8">
              <w:rPr>
                <w:rFonts w:cstheme="minorHAnsi"/>
                <w:b/>
                <w:bCs/>
                <w:sz w:val="22"/>
                <w:szCs w:val="22"/>
              </w:rPr>
              <w:t>Secondary Objectives</w:t>
            </w:r>
          </w:p>
          <w:p w14:paraId="40558F5F" w14:textId="77777777" w:rsidR="007E58CA" w:rsidRPr="00F879D8" w:rsidRDefault="007E58CA" w:rsidP="003B0FC4">
            <w:pPr>
              <w:rPr>
                <w:rFonts w:cstheme="minorHAnsi"/>
                <w:b/>
                <w:bCs/>
                <w:sz w:val="22"/>
                <w:szCs w:val="22"/>
              </w:rPr>
            </w:pPr>
          </w:p>
          <w:p w14:paraId="06736437" w14:textId="77777777" w:rsidR="007E58CA" w:rsidRPr="00F879D8" w:rsidRDefault="007E58CA" w:rsidP="007E58CA">
            <w:pPr>
              <w:rPr>
                <w:rFonts w:cstheme="minorHAnsi"/>
                <w:sz w:val="22"/>
                <w:szCs w:val="22"/>
              </w:rPr>
            </w:pPr>
            <w:r w:rsidRPr="00F879D8">
              <w:rPr>
                <w:rFonts w:cstheme="minorHAnsi"/>
                <w:sz w:val="22"/>
                <w:szCs w:val="22"/>
              </w:rPr>
              <w:t>To explore whether any associations differ according to condition or demographic characteristics</w:t>
            </w:r>
          </w:p>
          <w:p w14:paraId="41D04C76" w14:textId="13D83713" w:rsidR="00003EF5" w:rsidRPr="00F879D8" w:rsidRDefault="007E58CA" w:rsidP="007E58CA">
            <w:pPr>
              <w:rPr>
                <w:rFonts w:cstheme="minorHAnsi"/>
                <w:b/>
                <w:bCs/>
                <w:sz w:val="22"/>
                <w:szCs w:val="22"/>
              </w:rPr>
            </w:pPr>
            <w:r w:rsidRPr="00F879D8">
              <w:rPr>
                <w:rFonts w:cstheme="minorHAnsi"/>
                <w:sz w:val="22"/>
                <w:szCs w:val="22"/>
              </w:rPr>
              <w:t>To understand people’s experiences of waiting for elective surgery</w:t>
            </w:r>
          </w:p>
        </w:tc>
      </w:tr>
      <w:tr w:rsidR="00EF320E" w:rsidRPr="00F879D8" w14:paraId="26F6D9D4" w14:textId="77777777" w:rsidTr="00D13A7C">
        <w:tc>
          <w:tcPr>
            <w:tcW w:w="680" w:type="dxa"/>
          </w:tcPr>
          <w:p w14:paraId="779B7B25" w14:textId="72EC63CC" w:rsidR="00EF320E" w:rsidRPr="00F879D8" w:rsidRDefault="00EF320E" w:rsidP="007E7297">
            <w:pPr>
              <w:rPr>
                <w:rFonts w:cstheme="minorHAnsi"/>
                <w:b/>
                <w:bCs/>
                <w:sz w:val="28"/>
                <w:szCs w:val="28"/>
              </w:rPr>
            </w:pPr>
            <w:r w:rsidRPr="00F879D8">
              <w:rPr>
                <w:rFonts w:cstheme="minorHAnsi"/>
                <w:b/>
                <w:bCs/>
                <w:sz w:val="28"/>
                <w:szCs w:val="28"/>
              </w:rPr>
              <w:lastRenderedPageBreak/>
              <w:t>3.</w:t>
            </w:r>
          </w:p>
        </w:tc>
        <w:tc>
          <w:tcPr>
            <w:tcW w:w="0" w:type="auto"/>
          </w:tcPr>
          <w:p w14:paraId="22D02A63" w14:textId="20DBC267" w:rsidR="00EF320E" w:rsidRPr="00F879D8" w:rsidRDefault="00EF320E" w:rsidP="003B0FC4">
            <w:pPr>
              <w:rPr>
                <w:rFonts w:cstheme="minorHAnsi"/>
                <w:b/>
                <w:bCs/>
                <w:sz w:val="28"/>
                <w:szCs w:val="28"/>
              </w:rPr>
            </w:pPr>
            <w:r w:rsidRPr="00F879D8">
              <w:rPr>
                <w:rFonts w:cstheme="minorHAnsi"/>
                <w:b/>
                <w:bCs/>
                <w:sz w:val="28"/>
                <w:szCs w:val="28"/>
              </w:rPr>
              <w:t>Study Design</w:t>
            </w:r>
          </w:p>
        </w:tc>
      </w:tr>
      <w:tr w:rsidR="00EF320E" w:rsidRPr="00F879D8" w14:paraId="604420CC" w14:textId="77777777" w:rsidTr="00D13A7C">
        <w:tc>
          <w:tcPr>
            <w:tcW w:w="680" w:type="dxa"/>
          </w:tcPr>
          <w:p w14:paraId="72764447" w14:textId="3A46E277" w:rsidR="00EF320E" w:rsidRPr="00F879D8" w:rsidRDefault="00EF320E" w:rsidP="007E7297">
            <w:pPr>
              <w:rPr>
                <w:rFonts w:cstheme="minorHAnsi"/>
                <w:b/>
                <w:bCs/>
                <w:sz w:val="22"/>
                <w:szCs w:val="22"/>
              </w:rPr>
            </w:pPr>
            <w:r w:rsidRPr="00F879D8">
              <w:rPr>
                <w:rFonts w:cstheme="minorHAnsi"/>
                <w:b/>
                <w:bCs/>
                <w:sz w:val="22"/>
                <w:szCs w:val="22"/>
              </w:rPr>
              <w:t>3.1</w:t>
            </w:r>
          </w:p>
        </w:tc>
        <w:tc>
          <w:tcPr>
            <w:tcW w:w="0" w:type="auto"/>
          </w:tcPr>
          <w:p w14:paraId="14EB7B23" w14:textId="77777777" w:rsidR="00EF320E" w:rsidRPr="00F879D8" w:rsidRDefault="00EF320E" w:rsidP="003B0FC4">
            <w:pPr>
              <w:rPr>
                <w:rFonts w:cstheme="minorHAnsi"/>
                <w:b/>
                <w:bCs/>
                <w:sz w:val="22"/>
                <w:szCs w:val="22"/>
              </w:rPr>
            </w:pPr>
            <w:r w:rsidRPr="00F879D8">
              <w:rPr>
                <w:rFonts w:cstheme="minorHAnsi"/>
                <w:b/>
                <w:bCs/>
                <w:sz w:val="22"/>
                <w:szCs w:val="22"/>
              </w:rPr>
              <w:t>Study Description</w:t>
            </w:r>
          </w:p>
          <w:p w14:paraId="28095186" w14:textId="77777777" w:rsidR="00CE3034" w:rsidRPr="00F879D8" w:rsidRDefault="00CE3034" w:rsidP="003B0FC4">
            <w:pPr>
              <w:rPr>
                <w:rFonts w:cstheme="minorHAnsi"/>
                <w:b/>
                <w:bCs/>
                <w:sz w:val="22"/>
                <w:szCs w:val="22"/>
              </w:rPr>
            </w:pPr>
          </w:p>
          <w:p w14:paraId="32D0F488" w14:textId="2C13CD8F" w:rsidR="0026284F" w:rsidRPr="00F879D8" w:rsidRDefault="0026284F" w:rsidP="003B0FC4">
            <w:pPr>
              <w:rPr>
                <w:rFonts w:cstheme="minorHAnsi"/>
                <w:b/>
                <w:bCs/>
                <w:sz w:val="22"/>
                <w:szCs w:val="22"/>
              </w:rPr>
            </w:pPr>
            <w:r w:rsidRPr="00F879D8">
              <w:rPr>
                <w:rFonts w:cstheme="minorHAnsi"/>
                <w:b/>
                <w:bCs/>
                <w:sz w:val="22"/>
                <w:szCs w:val="22"/>
              </w:rPr>
              <w:t xml:space="preserve">This study will use a longitudinal, mixed-methods design, using </w:t>
            </w:r>
            <w:r w:rsidR="00A30EF0" w:rsidRPr="00F879D8">
              <w:rPr>
                <w:rFonts w:cstheme="minorHAnsi"/>
                <w:b/>
                <w:bCs/>
                <w:sz w:val="22"/>
                <w:szCs w:val="22"/>
              </w:rPr>
              <w:t>online surveys and interviews</w:t>
            </w:r>
            <w:r w:rsidR="00820D2E" w:rsidRPr="00F879D8">
              <w:rPr>
                <w:rFonts w:cstheme="minorHAnsi"/>
                <w:b/>
                <w:bCs/>
                <w:sz w:val="22"/>
                <w:szCs w:val="22"/>
              </w:rPr>
              <w:t xml:space="preserve"> over a duration of </w:t>
            </w:r>
            <w:r w:rsidR="0058022D">
              <w:rPr>
                <w:rFonts w:cstheme="minorHAnsi"/>
                <w:b/>
                <w:bCs/>
                <w:sz w:val="22"/>
                <w:szCs w:val="22"/>
              </w:rPr>
              <w:t>8</w:t>
            </w:r>
            <w:r w:rsidR="00820D2E" w:rsidRPr="00F879D8">
              <w:rPr>
                <w:rFonts w:cstheme="minorHAnsi"/>
                <w:b/>
                <w:bCs/>
                <w:sz w:val="22"/>
                <w:szCs w:val="22"/>
              </w:rPr>
              <w:t xml:space="preserve"> months</w:t>
            </w:r>
            <w:r w:rsidR="00A30EF0" w:rsidRPr="00F879D8">
              <w:rPr>
                <w:rFonts w:cstheme="minorHAnsi"/>
                <w:b/>
                <w:bCs/>
                <w:sz w:val="22"/>
                <w:szCs w:val="22"/>
              </w:rPr>
              <w:t>.</w:t>
            </w:r>
          </w:p>
          <w:p w14:paraId="1A230868" w14:textId="77777777" w:rsidR="00A30EF0" w:rsidRPr="00F879D8" w:rsidRDefault="00A30EF0" w:rsidP="003B0FC4">
            <w:pPr>
              <w:rPr>
                <w:rFonts w:cstheme="minorHAnsi"/>
                <w:b/>
                <w:bCs/>
                <w:sz w:val="22"/>
                <w:szCs w:val="22"/>
              </w:rPr>
            </w:pPr>
          </w:p>
          <w:p w14:paraId="691B09DB" w14:textId="4404FDDD" w:rsidR="00576C70" w:rsidRDefault="00CE3034" w:rsidP="00CE3034">
            <w:pPr>
              <w:rPr>
                <w:rFonts w:cstheme="minorHAnsi"/>
                <w:sz w:val="22"/>
                <w:szCs w:val="22"/>
              </w:rPr>
            </w:pPr>
            <w:r w:rsidRPr="00F879D8">
              <w:rPr>
                <w:rFonts w:cstheme="minorHAnsi"/>
                <w:sz w:val="22"/>
                <w:szCs w:val="22"/>
              </w:rPr>
              <w:t xml:space="preserve">To recruit participants, </w:t>
            </w:r>
            <w:r w:rsidR="001E7B8B">
              <w:rPr>
                <w:rFonts w:cstheme="minorHAnsi"/>
                <w:sz w:val="22"/>
                <w:szCs w:val="22"/>
              </w:rPr>
              <w:t>NHS Grampian</w:t>
            </w:r>
            <w:r w:rsidRPr="00F879D8">
              <w:rPr>
                <w:rFonts w:cstheme="minorHAnsi"/>
                <w:sz w:val="22"/>
                <w:szCs w:val="22"/>
              </w:rPr>
              <w:t xml:space="preserve"> will send out </w:t>
            </w:r>
            <w:r w:rsidRPr="0078307E">
              <w:rPr>
                <w:rFonts w:cstheme="minorHAnsi"/>
                <w:sz w:val="22"/>
                <w:szCs w:val="22"/>
              </w:rPr>
              <w:t xml:space="preserve">letters </w:t>
            </w:r>
            <w:r w:rsidR="000E76DC" w:rsidRPr="0078307E">
              <w:rPr>
                <w:rFonts w:cstheme="minorHAnsi"/>
                <w:sz w:val="22"/>
                <w:szCs w:val="22"/>
              </w:rPr>
              <w:t xml:space="preserve">by post </w:t>
            </w:r>
            <w:r w:rsidRPr="0078307E">
              <w:rPr>
                <w:rFonts w:cstheme="minorHAnsi"/>
                <w:sz w:val="22"/>
                <w:szCs w:val="22"/>
              </w:rPr>
              <w:t>to</w:t>
            </w:r>
            <w:r w:rsidRPr="00F879D8">
              <w:rPr>
                <w:rFonts w:cstheme="minorHAnsi"/>
                <w:sz w:val="22"/>
                <w:szCs w:val="22"/>
              </w:rPr>
              <w:t xml:space="preserve"> patients that have previously agreed to be contacted about a study. </w:t>
            </w:r>
            <w:r w:rsidR="000E76DC" w:rsidRPr="00F879D8">
              <w:rPr>
                <w:rFonts w:cstheme="minorHAnsi"/>
                <w:sz w:val="22"/>
                <w:szCs w:val="22"/>
              </w:rPr>
              <w:t>This procedure was agreed upon with our NHSG partner</w:t>
            </w:r>
            <w:r w:rsidR="00B4223C" w:rsidRPr="00F879D8">
              <w:rPr>
                <w:rFonts w:cstheme="minorHAnsi"/>
                <w:sz w:val="22"/>
                <w:szCs w:val="22"/>
              </w:rPr>
              <w:t>.</w:t>
            </w:r>
            <w:r w:rsidR="005F570F" w:rsidRPr="00F879D8">
              <w:rPr>
                <w:rFonts w:cstheme="minorHAnsi"/>
                <w:sz w:val="22"/>
                <w:szCs w:val="22"/>
              </w:rPr>
              <w:t xml:space="preserve"> NHSG previously sent out a short survey to waiting list patients enquiring about their</w:t>
            </w:r>
            <w:r w:rsidR="00576C70" w:rsidRPr="00F879D8">
              <w:rPr>
                <w:rFonts w:cstheme="minorHAnsi"/>
                <w:sz w:val="22"/>
                <w:szCs w:val="22"/>
              </w:rPr>
              <w:t xml:space="preserve"> situations, in which patients could also indicate whether they were willing to be contacted about the current study in the future.</w:t>
            </w:r>
          </w:p>
          <w:p w14:paraId="4F7A63DD" w14:textId="77777777" w:rsidR="00350A3E" w:rsidRDefault="00350A3E" w:rsidP="00CE3034">
            <w:pPr>
              <w:rPr>
                <w:rFonts w:cstheme="minorHAnsi"/>
                <w:sz w:val="22"/>
                <w:szCs w:val="22"/>
              </w:rPr>
            </w:pPr>
          </w:p>
          <w:p w14:paraId="5603CC6F" w14:textId="35FA6600" w:rsidR="00350A3E" w:rsidRDefault="00350A3E" w:rsidP="00350A3E">
            <w:pPr>
              <w:rPr>
                <w:rFonts w:cstheme="minorHAnsi"/>
                <w:sz w:val="22"/>
                <w:szCs w:val="22"/>
              </w:rPr>
            </w:pPr>
            <w:r>
              <w:rPr>
                <w:rFonts w:cstheme="minorHAnsi"/>
                <w:sz w:val="22"/>
                <w:szCs w:val="22"/>
              </w:rPr>
              <w:t xml:space="preserve">Participants will be expected to undertake </w:t>
            </w:r>
            <w:r w:rsidR="003F5074">
              <w:rPr>
                <w:rFonts w:cstheme="minorHAnsi"/>
                <w:sz w:val="22"/>
                <w:szCs w:val="22"/>
              </w:rPr>
              <w:t xml:space="preserve">three </w:t>
            </w:r>
            <w:r>
              <w:rPr>
                <w:rFonts w:cstheme="minorHAnsi"/>
                <w:sz w:val="22"/>
                <w:szCs w:val="22"/>
              </w:rPr>
              <w:t>surveys (</w:t>
            </w:r>
            <w:r w:rsidR="003F5074">
              <w:rPr>
                <w:rFonts w:cstheme="minorHAnsi"/>
                <w:sz w:val="22"/>
                <w:szCs w:val="22"/>
              </w:rPr>
              <w:t xml:space="preserve">one </w:t>
            </w:r>
            <w:r>
              <w:rPr>
                <w:rFonts w:cstheme="minorHAnsi"/>
                <w:sz w:val="22"/>
                <w:szCs w:val="22"/>
              </w:rPr>
              <w:t xml:space="preserve">short, two long) and two optional interviews. </w:t>
            </w:r>
          </w:p>
          <w:p w14:paraId="3EE1A87D" w14:textId="77777777" w:rsidR="00350A3E" w:rsidRPr="00F879D8" w:rsidRDefault="00350A3E" w:rsidP="00CE3034">
            <w:pPr>
              <w:rPr>
                <w:rFonts w:cstheme="minorHAnsi"/>
                <w:sz w:val="22"/>
                <w:szCs w:val="22"/>
              </w:rPr>
            </w:pPr>
          </w:p>
          <w:p w14:paraId="0378DF81" w14:textId="47B73777" w:rsidR="00040E61" w:rsidRDefault="00CE3034" w:rsidP="00CE3034">
            <w:pPr>
              <w:rPr>
                <w:rFonts w:cstheme="minorHAnsi"/>
                <w:sz w:val="22"/>
                <w:szCs w:val="22"/>
              </w:rPr>
            </w:pPr>
            <w:r w:rsidRPr="00F879D8">
              <w:rPr>
                <w:rFonts w:cstheme="minorHAnsi"/>
                <w:sz w:val="22"/>
                <w:szCs w:val="22"/>
              </w:rPr>
              <w:t>Th</w:t>
            </w:r>
            <w:r w:rsidR="00576C70" w:rsidRPr="00F879D8">
              <w:rPr>
                <w:rFonts w:cstheme="minorHAnsi"/>
                <w:sz w:val="22"/>
                <w:szCs w:val="22"/>
              </w:rPr>
              <w:t>e</w:t>
            </w:r>
            <w:r w:rsidRPr="00F879D8">
              <w:rPr>
                <w:rFonts w:cstheme="minorHAnsi"/>
                <w:sz w:val="22"/>
                <w:szCs w:val="22"/>
              </w:rPr>
              <w:t xml:space="preserve"> </w:t>
            </w:r>
            <w:r w:rsidR="00350A3E">
              <w:rPr>
                <w:rFonts w:cstheme="minorHAnsi"/>
                <w:sz w:val="22"/>
                <w:szCs w:val="22"/>
              </w:rPr>
              <w:t xml:space="preserve">invitation </w:t>
            </w:r>
            <w:r w:rsidRPr="00F879D8">
              <w:rPr>
                <w:rFonts w:cstheme="minorHAnsi"/>
                <w:sz w:val="22"/>
                <w:szCs w:val="22"/>
              </w:rPr>
              <w:t xml:space="preserve">letter </w:t>
            </w:r>
            <w:r w:rsidR="00350A3E">
              <w:rPr>
                <w:rFonts w:cstheme="minorHAnsi"/>
                <w:sz w:val="22"/>
                <w:szCs w:val="22"/>
              </w:rPr>
              <w:t xml:space="preserve">sent via NHS Grampian </w:t>
            </w:r>
            <w:r w:rsidRPr="00F879D8">
              <w:rPr>
                <w:rFonts w:cstheme="minorHAnsi"/>
                <w:sz w:val="22"/>
                <w:szCs w:val="22"/>
              </w:rPr>
              <w:t>will contain a link and QR code which will allow participants to access a survey site</w:t>
            </w:r>
            <w:r w:rsidR="00922135">
              <w:rPr>
                <w:rFonts w:cstheme="minorHAnsi"/>
                <w:sz w:val="22"/>
                <w:szCs w:val="22"/>
              </w:rPr>
              <w:t xml:space="preserve">, hosted by </w:t>
            </w:r>
            <w:proofErr w:type="spellStart"/>
            <w:r w:rsidR="00922135">
              <w:rPr>
                <w:rFonts w:cstheme="minorHAnsi"/>
                <w:sz w:val="22"/>
                <w:szCs w:val="22"/>
              </w:rPr>
              <w:t>REDCap</w:t>
            </w:r>
            <w:proofErr w:type="spellEnd"/>
            <w:r w:rsidRPr="00F879D8">
              <w:rPr>
                <w:rFonts w:cstheme="minorHAnsi"/>
                <w:sz w:val="22"/>
                <w:szCs w:val="22"/>
              </w:rPr>
              <w:t xml:space="preserve">. </w:t>
            </w:r>
            <w:r w:rsidR="00040E61" w:rsidRPr="00F879D8">
              <w:rPr>
                <w:rFonts w:cstheme="minorHAnsi"/>
                <w:sz w:val="22"/>
                <w:szCs w:val="22"/>
              </w:rPr>
              <w:t>The participant information sheet</w:t>
            </w:r>
            <w:r w:rsidR="00661719" w:rsidRPr="00F879D8">
              <w:rPr>
                <w:rFonts w:cstheme="minorHAnsi"/>
                <w:sz w:val="22"/>
                <w:szCs w:val="22"/>
              </w:rPr>
              <w:t xml:space="preserve"> </w:t>
            </w:r>
            <w:r w:rsidR="00040E61" w:rsidRPr="00F879D8">
              <w:rPr>
                <w:rFonts w:cstheme="minorHAnsi"/>
                <w:sz w:val="22"/>
                <w:szCs w:val="22"/>
              </w:rPr>
              <w:t>will then be given online</w:t>
            </w:r>
            <w:r w:rsidR="00661719" w:rsidRPr="00F879D8">
              <w:rPr>
                <w:rFonts w:cstheme="minorHAnsi"/>
                <w:sz w:val="22"/>
                <w:szCs w:val="22"/>
              </w:rPr>
              <w:t xml:space="preserve"> and can be downloaded</w:t>
            </w:r>
            <w:r w:rsidR="00040E61" w:rsidRPr="00F879D8">
              <w:rPr>
                <w:rFonts w:cstheme="minorHAnsi"/>
                <w:sz w:val="22"/>
                <w:szCs w:val="22"/>
              </w:rPr>
              <w:t xml:space="preserve">. </w:t>
            </w:r>
            <w:r w:rsidR="00661719" w:rsidRPr="00F879D8">
              <w:rPr>
                <w:rFonts w:cstheme="minorHAnsi"/>
                <w:sz w:val="22"/>
                <w:szCs w:val="22"/>
              </w:rPr>
              <w:t xml:space="preserve">After accessing the participant information, they will be directed to the </w:t>
            </w:r>
            <w:r w:rsidR="00661719" w:rsidRPr="00B50DA4">
              <w:rPr>
                <w:rFonts w:cstheme="minorHAnsi"/>
                <w:sz w:val="22"/>
                <w:szCs w:val="22"/>
              </w:rPr>
              <w:t xml:space="preserve">consent form. This form is also online, and participants will need to consent to different </w:t>
            </w:r>
            <w:r w:rsidR="00922135">
              <w:rPr>
                <w:rFonts w:cstheme="minorHAnsi"/>
                <w:sz w:val="22"/>
                <w:szCs w:val="22"/>
              </w:rPr>
              <w:t>aspects of the research study</w:t>
            </w:r>
            <w:r w:rsidR="00661719" w:rsidRPr="00B50DA4">
              <w:rPr>
                <w:rFonts w:cstheme="minorHAnsi"/>
                <w:sz w:val="22"/>
                <w:szCs w:val="22"/>
              </w:rPr>
              <w:t xml:space="preserve">. If one of the necessary items is not consented to, participants will be redirected to a message thanking them for their </w:t>
            </w:r>
            <w:proofErr w:type="gramStart"/>
            <w:r w:rsidR="00661719" w:rsidRPr="00B50DA4">
              <w:rPr>
                <w:rFonts w:cstheme="minorHAnsi"/>
                <w:sz w:val="22"/>
                <w:szCs w:val="22"/>
              </w:rPr>
              <w:t>interested</w:t>
            </w:r>
            <w:r w:rsidR="00C44A5E" w:rsidRPr="00B50DA4">
              <w:rPr>
                <w:rFonts w:cstheme="minorHAnsi"/>
                <w:sz w:val="22"/>
                <w:szCs w:val="22"/>
              </w:rPr>
              <w:t>, and</w:t>
            </w:r>
            <w:proofErr w:type="gramEnd"/>
            <w:r w:rsidR="00C44A5E" w:rsidRPr="00B50DA4">
              <w:rPr>
                <w:rFonts w:cstheme="minorHAnsi"/>
                <w:sz w:val="22"/>
                <w:szCs w:val="22"/>
              </w:rPr>
              <w:t xml:space="preserve"> explaining that they cannot take part because they haven’t agreed to one or more of the necessary </w:t>
            </w:r>
            <w:r w:rsidR="00922135">
              <w:rPr>
                <w:rFonts w:cstheme="minorHAnsi"/>
                <w:sz w:val="22"/>
                <w:szCs w:val="22"/>
              </w:rPr>
              <w:t>points</w:t>
            </w:r>
            <w:r w:rsidR="00C44A5E" w:rsidRPr="00B50DA4">
              <w:rPr>
                <w:rFonts w:cstheme="minorHAnsi"/>
                <w:sz w:val="22"/>
                <w:szCs w:val="22"/>
              </w:rPr>
              <w:t>.</w:t>
            </w:r>
          </w:p>
          <w:p w14:paraId="20B52E6B" w14:textId="77777777" w:rsidR="00922135" w:rsidRPr="00B50DA4" w:rsidRDefault="00922135" w:rsidP="00CE3034">
            <w:pPr>
              <w:rPr>
                <w:rFonts w:cstheme="minorHAnsi"/>
                <w:sz w:val="22"/>
                <w:szCs w:val="22"/>
              </w:rPr>
            </w:pPr>
          </w:p>
          <w:p w14:paraId="353B02F1" w14:textId="5B7F64D2" w:rsidR="003C4FE8" w:rsidRDefault="00C44A5E" w:rsidP="003C4FE8">
            <w:pPr>
              <w:rPr>
                <w:rFonts w:cstheme="minorHAnsi"/>
                <w:sz w:val="22"/>
                <w:szCs w:val="22"/>
              </w:rPr>
            </w:pPr>
            <w:r w:rsidRPr="00B50DA4">
              <w:rPr>
                <w:rFonts w:cstheme="minorHAnsi"/>
                <w:sz w:val="22"/>
                <w:szCs w:val="22"/>
              </w:rPr>
              <w:t xml:space="preserve">If participants agree to </w:t>
            </w:r>
            <w:r w:rsidR="00ED34AF" w:rsidRPr="00B50DA4">
              <w:rPr>
                <w:rFonts w:cstheme="minorHAnsi"/>
                <w:sz w:val="22"/>
                <w:szCs w:val="22"/>
              </w:rPr>
              <w:t xml:space="preserve">the necessary </w:t>
            </w:r>
            <w:r w:rsidR="00922135">
              <w:rPr>
                <w:rFonts w:cstheme="minorHAnsi"/>
                <w:sz w:val="22"/>
                <w:szCs w:val="22"/>
              </w:rPr>
              <w:t>points</w:t>
            </w:r>
            <w:r w:rsidR="00ED34AF" w:rsidRPr="00B50DA4">
              <w:rPr>
                <w:rFonts w:cstheme="minorHAnsi"/>
                <w:sz w:val="22"/>
                <w:szCs w:val="22"/>
              </w:rPr>
              <w:t xml:space="preserve">, they </w:t>
            </w:r>
            <w:r w:rsidR="003C4FE8" w:rsidRPr="00B50DA4">
              <w:rPr>
                <w:rFonts w:cstheme="minorHAnsi"/>
                <w:sz w:val="22"/>
                <w:szCs w:val="22"/>
              </w:rPr>
              <w:t xml:space="preserve">will be asked to enter their email address and </w:t>
            </w:r>
            <w:r w:rsidR="003C4FE8">
              <w:rPr>
                <w:rFonts w:cstheme="minorHAnsi"/>
                <w:sz w:val="22"/>
                <w:szCs w:val="22"/>
              </w:rPr>
              <w:t xml:space="preserve">create </w:t>
            </w:r>
            <w:r w:rsidR="003C4FE8" w:rsidRPr="00B50DA4">
              <w:rPr>
                <w:rFonts w:cstheme="minorHAnsi"/>
                <w:sz w:val="22"/>
                <w:szCs w:val="22"/>
              </w:rPr>
              <w:t>a password</w:t>
            </w:r>
            <w:r w:rsidR="003C4FE8">
              <w:rPr>
                <w:rFonts w:cstheme="minorHAnsi"/>
                <w:sz w:val="22"/>
                <w:szCs w:val="22"/>
              </w:rPr>
              <w:t>.</w:t>
            </w:r>
            <w:r w:rsidR="003C4FE8" w:rsidRPr="00B50DA4">
              <w:rPr>
                <w:rFonts w:cstheme="minorHAnsi"/>
                <w:sz w:val="22"/>
                <w:szCs w:val="22"/>
              </w:rPr>
              <w:t xml:space="preserve"> This information will be used so participants will be able to log back into an already started survey and follow-up surveys.</w:t>
            </w:r>
          </w:p>
          <w:p w14:paraId="11CBC826" w14:textId="77777777" w:rsidR="00922135" w:rsidRPr="00F879D8" w:rsidRDefault="00922135" w:rsidP="003C4FE8">
            <w:pPr>
              <w:rPr>
                <w:rFonts w:cstheme="minorHAnsi"/>
                <w:sz w:val="22"/>
                <w:szCs w:val="22"/>
              </w:rPr>
            </w:pPr>
          </w:p>
          <w:p w14:paraId="2B1AAA1B" w14:textId="33ECB3F0" w:rsidR="00C44A5E" w:rsidRDefault="003C4FE8" w:rsidP="00CE3034">
            <w:pPr>
              <w:rPr>
                <w:rFonts w:cstheme="minorHAnsi"/>
                <w:sz w:val="22"/>
                <w:szCs w:val="22"/>
              </w:rPr>
            </w:pPr>
            <w:r w:rsidRPr="00B50DA4">
              <w:rPr>
                <w:rFonts w:cstheme="minorHAnsi"/>
                <w:sz w:val="22"/>
                <w:szCs w:val="22"/>
              </w:rPr>
              <w:t xml:space="preserve">Participants </w:t>
            </w:r>
            <w:r w:rsidR="00ED34AF" w:rsidRPr="00B50DA4">
              <w:rPr>
                <w:rFonts w:cstheme="minorHAnsi"/>
                <w:sz w:val="22"/>
                <w:szCs w:val="22"/>
              </w:rPr>
              <w:t xml:space="preserve">will </w:t>
            </w:r>
            <w:r>
              <w:rPr>
                <w:rFonts w:cstheme="minorHAnsi"/>
                <w:sz w:val="22"/>
                <w:szCs w:val="22"/>
              </w:rPr>
              <w:t xml:space="preserve">then </w:t>
            </w:r>
            <w:r w:rsidR="00ED34AF" w:rsidRPr="00B50DA4">
              <w:rPr>
                <w:rFonts w:cstheme="minorHAnsi"/>
                <w:sz w:val="22"/>
                <w:szCs w:val="22"/>
              </w:rPr>
              <w:t>be redirected to the baseline survey.</w:t>
            </w:r>
          </w:p>
          <w:p w14:paraId="089EC7BC" w14:textId="4E7E6CB3" w:rsidR="006C7E7B" w:rsidRDefault="006C7E7B" w:rsidP="00CE3034">
            <w:pPr>
              <w:rPr>
                <w:rFonts w:cstheme="minorHAnsi"/>
                <w:sz w:val="22"/>
                <w:szCs w:val="22"/>
              </w:rPr>
            </w:pPr>
            <w:r>
              <w:rPr>
                <w:rFonts w:cstheme="minorHAnsi"/>
                <w:sz w:val="22"/>
                <w:szCs w:val="22"/>
              </w:rPr>
              <w:t xml:space="preserve">Should participants only complete the consent form but do not start the survey right away, an email with a survey link will be sent to them. </w:t>
            </w:r>
          </w:p>
          <w:p w14:paraId="0CE34621" w14:textId="3FC44AE3" w:rsidR="006C7E7B" w:rsidRPr="00B50DA4" w:rsidRDefault="006C7E7B" w:rsidP="00CE3034">
            <w:pPr>
              <w:rPr>
                <w:rFonts w:cstheme="minorHAnsi"/>
                <w:sz w:val="22"/>
                <w:szCs w:val="22"/>
              </w:rPr>
            </w:pPr>
            <w:r>
              <w:rPr>
                <w:rFonts w:cstheme="minorHAnsi"/>
                <w:sz w:val="22"/>
                <w:szCs w:val="22"/>
              </w:rPr>
              <w:t>Should participants pause the survey, an email with a link will be sent to them to ensure they are able to access the survey in the future to continue.</w:t>
            </w:r>
          </w:p>
          <w:p w14:paraId="551292AB" w14:textId="77777777" w:rsidR="00CE3034" w:rsidRPr="00F879D8" w:rsidRDefault="00CE3034" w:rsidP="00CE3034">
            <w:pPr>
              <w:rPr>
                <w:rFonts w:cstheme="minorHAnsi"/>
                <w:sz w:val="22"/>
                <w:szCs w:val="22"/>
              </w:rPr>
            </w:pPr>
          </w:p>
          <w:p w14:paraId="449199C4" w14:textId="5E728D3D" w:rsidR="00CE3034" w:rsidRDefault="00CE3034" w:rsidP="00CE3034">
            <w:pPr>
              <w:rPr>
                <w:rFonts w:cstheme="minorHAnsi"/>
                <w:sz w:val="22"/>
                <w:szCs w:val="22"/>
              </w:rPr>
            </w:pPr>
            <w:r w:rsidRPr="00F879D8">
              <w:rPr>
                <w:rFonts w:cstheme="minorHAnsi"/>
                <w:sz w:val="22"/>
                <w:szCs w:val="22"/>
              </w:rPr>
              <w:t xml:space="preserve">This survey will collect individual participant information on their condition, social life, overall health, leisure activities, and employment. The survey will be split in parts to reduce participant burden, as pointed out by PPI representatives that reviewed the survey. That means that participants can pause the survey and return to it later. </w:t>
            </w:r>
            <w:r w:rsidR="005568A8" w:rsidRPr="00F879D8">
              <w:rPr>
                <w:rFonts w:cstheme="minorHAnsi"/>
                <w:sz w:val="22"/>
                <w:szCs w:val="22"/>
              </w:rPr>
              <w:t>Without breaks (which are recommended throughout the survey)</w:t>
            </w:r>
            <w:r w:rsidR="003C1002" w:rsidRPr="00F879D8">
              <w:rPr>
                <w:rFonts w:cstheme="minorHAnsi"/>
                <w:sz w:val="22"/>
                <w:szCs w:val="22"/>
              </w:rPr>
              <w:t xml:space="preserve">, the time to fill out the survey will approximately be </w:t>
            </w:r>
            <w:r w:rsidR="00B70CB4">
              <w:rPr>
                <w:rFonts w:cstheme="minorHAnsi"/>
                <w:sz w:val="22"/>
                <w:szCs w:val="22"/>
              </w:rPr>
              <w:t>30 minutes</w:t>
            </w:r>
            <w:r w:rsidR="003C1002" w:rsidRPr="00F879D8">
              <w:rPr>
                <w:rFonts w:cstheme="minorHAnsi"/>
                <w:sz w:val="22"/>
                <w:szCs w:val="22"/>
              </w:rPr>
              <w:t xml:space="preserve">. </w:t>
            </w:r>
            <w:r w:rsidRPr="00F879D8">
              <w:rPr>
                <w:rFonts w:cstheme="minorHAnsi"/>
                <w:sz w:val="22"/>
                <w:szCs w:val="22"/>
              </w:rPr>
              <w:t>The survey will contain a box for participants to tick should they be willing to be contacted for a 1-to-1 interview.</w:t>
            </w:r>
            <w:r w:rsidR="005568A8" w:rsidRPr="00F879D8">
              <w:rPr>
                <w:rFonts w:cstheme="minorHAnsi"/>
                <w:sz w:val="22"/>
                <w:szCs w:val="22"/>
              </w:rPr>
              <w:t xml:space="preserve"> </w:t>
            </w:r>
          </w:p>
          <w:p w14:paraId="038ADA4E" w14:textId="77777777" w:rsidR="009F1100" w:rsidRPr="00F879D8" w:rsidRDefault="009F1100" w:rsidP="00CE3034">
            <w:pPr>
              <w:rPr>
                <w:rFonts w:cstheme="minorHAnsi"/>
                <w:sz w:val="22"/>
                <w:szCs w:val="22"/>
              </w:rPr>
            </w:pPr>
          </w:p>
          <w:p w14:paraId="20C4C068" w14:textId="5CADB7B1" w:rsidR="00CE3034" w:rsidRDefault="00CE3034" w:rsidP="00CE3034">
            <w:pPr>
              <w:rPr>
                <w:rFonts w:cstheme="minorHAnsi"/>
                <w:sz w:val="22"/>
                <w:szCs w:val="22"/>
              </w:rPr>
            </w:pPr>
            <w:r w:rsidRPr="00F879D8">
              <w:rPr>
                <w:rFonts w:cstheme="minorHAnsi"/>
                <w:sz w:val="22"/>
                <w:szCs w:val="22"/>
              </w:rPr>
              <w:t>Participants willing to be contacted for interviews will be reviewed</w:t>
            </w:r>
            <w:r w:rsidR="00220D25">
              <w:rPr>
                <w:rFonts w:cstheme="minorHAnsi"/>
                <w:sz w:val="22"/>
                <w:szCs w:val="22"/>
              </w:rPr>
              <w:t xml:space="preserve"> in terms of their demographic characteristics, conditions and durations of waiting time</w:t>
            </w:r>
            <w:r w:rsidRPr="00F879D8">
              <w:rPr>
                <w:rFonts w:cstheme="minorHAnsi"/>
                <w:sz w:val="22"/>
                <w:szCs w:val="22"/>
              </w:rPr>
              <w:t xml:space="preserve"> before choosing the final set of </w:t>
            </w:r>
            <w:r w:rsidR="00100B0E" w:rsidRPr="00F879D8">
              <w:rPr>
                <w:rFonts w:cstheme="minorHAnsi"/>
                <w:sz w:val="22"/>
                <w:szCs w:val="22"/>
              </w:rPr>
              <w:t>20 to 25</w:t>
            </w:r>
            <w:r w:rsidRPr="00F879D8">
              <w:rPr>
                <w:rFonts w:cstheme="minorHAnsi"/>
                <w:sz w:val="22"/>
                <w:szCs w:val="22"/>
              </w:rPr>
              <w:t xml:space="preserve"> interviewees. This is because for the interviews we aim for a purposeful sampling, getting a good gender and condition balance, as well as total time waited.</w:t>
            </w:r>
          </w:p>
          <w:p w14:paraId="7FC5BFDB" w14:textId="77777777" w:rsidR="009F1100" w:rsidRPr="00F879D8" w:rsidRDefault="009F1100" w:rsidP="00CE3034">
            <w:pPr>
              <w:rPr>
                <w:rFonts w:cstheme="minorHAnsi"/>
                <w:sz w:val="22"/>
                <w:szCs w:val="22"/>
              </w:rPr>
            </w:pPr>
          </w:p>
          <w:p w14:paraId="691747DC" w14:textId="7B588F37" w:rsidR="0081469B" w:rsidRPr="005E7809" w:rsidRDefault="00CE3034" w:rsidP="0081469B">
            <w:pPr>
              <w:pStyle w:val="paragraph"/>
              <w:spacing w:before="0" w:beforeAutospacing="0" w:after="0" w:afterAutospacing="0"/>
              <w:textAlignment w:val="baseline"/>
              <w:rPr>
                <w:rFonts w:asciiTheme="minorHAnsi" w:hAnsiTheme="minorHAnsi" w:cstheme="minorHAnsi"/>
                <w:sz w:val="22"/>
                <w:szCs w:val="22"/>
              </w:rPr>
            </w:pPr>
            <w:r w:rsidRPr="00BE21E5">
              <w:rPr>
                <w:rFonts w:asciiTheme="minorHAnsi" w:hAnsiTheme="minorHAnsi" w:cstheme="minorHAnsi"/>
                <w:sz w:val="22"/>
                <w:szCs w:val="22"/>
              </w:rPr>
              <w:t>Within the first month of the survey being sent,</w:t>
            </w:r>
            <w:r w:rsidR="009F1100" w:rsidRPr="00BE21E5">
              <w:rPr>
                <w:rFonts w:asciiTheme="minorHAnsi" w:hAnsiTheme="minorHAnsi" w:cstheme="minorHAnsi"/>
                <w:sz w:val="22"/>
                <w:szCs w:val="22"/>
              </w:rPr>
              <w:t xml:space="preserve"> the first</w:t>
            </w:r>
            <w:r w:rsidRPr="00BE21E5">
              <w:rPr>
                <w:rFonts w:asciiTheme="minorHAnsi" w:hAnsiTheme="minorHAnsi" w:cstheme="minorHAnsi"/>
                <w:sz w:val="22"/>
                <w:szCs w:val="22"/>
              </w:rPr>
              <w:t xml:space="preserve"> individual interviews with these patients will take place. </w:t>
            </w:r>
            <w:r w:rsidR="0081469B" w:rsidRPr="00BE21E5">
              <w:rPr>
                <w:rStyle w:val="normaltextrun"/>
                <w:rFonts w:asciiTheme="minorHAnsi" w:hAnsiTheme="minorHAnsi" w:cstheme="minorHAnsi"/>
                <w:sz w:val="22"/>
                <w:szCs w:val="22"/>
              </w:rPr>
              <w:t xml:space="preserve">Consent for interviews will be taken and recorded at the time of the interview. Interviews will be held either in person, via Microsoft Teams or telephone </w:t>
            </w:r>
            <w:r w:rsidR="0081469B" w:rsidRPr="00BE21E5">
              <w:rPr>
                <w:rStyle w:val="normaltextrun"/>
                <w:rFonts w:asciiTheme="minorHAnsi" w:hAnsiTheme="minorHAnsi" w:cstheme="minorHAnsi"/>
                <w:sz w:val="22"/>
                <w:szCs w:val="22"/>
              </w:rPr>
              <w:lastRenderedPageBreak/>
              <w:t>and audio recorded. For in-person interviews, a digital recorder will be used. For Microsoft Teams and telephone interviews, the recordings will be made by using a handheld digital recorder, as well. In-</w:t>
            </w:r>
            <w:r w:rsidR="0081469B" w:rsidRPr="00AF16E0">
              <w:rPr>
                <w:rStyle w:val="normaltextrun"/>
                <w:rFonts w:asciiTheme="minorHAnsi" w:hAnsiTheme="minorHAnsi" w:cstheme="minorHAnsi"/>
                <w:sz w:val="22"/>
                <w:szCs w:val="22"/>
              </w:rPr>
              <w:t xml:space="preserve">person </w:t>
            </w:r>
            <w:r w:rsidR="004452C7">
              <w:rPr>
                <w:rStyle w:val="normaltextrun"/>
                <w:rFonts w:asciiTheme="minorHAnsi" w:hAnsiTheme="minorHAnsi" w:cstheme="minorHAnsi"/>
                <w:sz w:val="22"/>
                <w:szCs w:val="22"/>
              </w:rPr>
              <w:t xml:space="preserve">interviews will take place in </w:t>
            </w:r>
            <w:r w:rsidR="009852DB" w:rsidRPr="00AF16E0">
              <w:rPr>
                <w:rFonts w:asciiTheme="minorHAnsi" w:hAnsiTheme="minorHAnsi" w:cstheme="minorHAnsi"/>
                <w:sz w:val="22"/>
                <w:szCs w:val="22"/>
              </w:rPr>
              <w:t>a private</w:t>
            </w:r>
            <w:r w:rsidR="009852DB" w:rsidRPr="005E7809">
              <w:rPr>
                <w:rFonts w:asciiTheme="minorHAnsi" w:hAnsiTheme="minorHAnsi" w:cstheme="minorHAnsi"/>
                <w:sz w:val="22"/>
                <w:szCs w:val="22"/>
              </w:rPr>
              <w:t xml:space="preserve"> room in </w:t>
            </w:r>
            <w:r w:rsidR="009852DB" w:rsidRPr="005E7809">
              <w:rPr>
                <w:rFonts w:asciiTheme="minorHAnsi" w:hAnsiTheme="minorHAnsi" w:cstheme="minorHAnsi"/>
                <w:sz w:val="22"/>
                <w:szCs w:val="22"/>
                <w:lang w:val="en-US"/>
              </w:rPr>
              <w:t xml:space="preserve">the </w:t>
            </w:r>
            <w:r w:rsidR="009852DB" w:rsidRPr="005E7809">
              <w:rPr>
                <w:rFonts w:asciiTheme="minorHAnsi" w:hAnsiTheme="minorHAnsi" w:cstheme="minorHAnsi"/>
                <w:sz w:val="22"/>
                <w:szCs w:val="22"/>
              </w:rPr>
              <w:t xml:space="preserve">Health Sciences Building in the University of Aberdeen, </w:t>
            </w:r>
            <w:r w:rsidR="009852DB" w:rsidRPr="005E7809">
              <w:rPr>
                <w:rFonts w:asciiTheme="minorHAnsi" w:hAnsiTheme="minorHAnsi" w:cstheme="minorHAnsi"/>
                <w:sz w:val="22"/>
                <w:szCs w:val="22"/>
                <w:lang w:val="en-US"/>
              </w:rPr>
              <w:t>the participant’s</w:t>
            </w:r>
            <w:r w:rsidR="009852DB" w:rsidRPr="005E7809">
              <w:rPr>
                <w:rFonts w:asciiTheme="minorHAnsi" w:hAnsiTheme="minorHAnsi" w:cstheme="minorHAnsi"/>
                <w:sz w:val="22"/>
                <w:szCs w:val="22"/>
              </w:rPr>
              <w:t xml:space="preserve"> home or another private location of </w:t>
            </w:r>
            <w:r w:rsidR="009852DB" w:rsidRPr="005E7809">
              <w:rPr>
                <w:rFonts w:asciiTheme="minorHAnsi" w:hAnsiTheme="minorHAnsi" w:cstheme="minorHAnsi"/>
                <w:sz w:val="22"/>
                <w:szCs w:val="22"/>
                <w:lang w:val="en-US"/>
              </w:rPr>
              <w:t>the participant’s</w:t>
            </w:r>
            <w:r w:rsidR="009852DB" w:rsidRPr="005E7809">
              <w:rPr>
                <w:rFonts w:asciiTheme="minorHAnsi" w:hAnsiTheme="minorHAnsi" w:cstheme="minorHAnsi"/>
                <w:sz w:val="22"/>
                <w:szCs w:val="22"/>
              </w:rPr>
              <w:t xml:space="preserve"> choice</w:t>
            </w:r>
            <w:r w:rsidR="0081469B" w:rsidRPr="0057797B">
              <w:rPr>
                <w:rStyle w:val="normaltextrun"/>
                <w:rFonts w:asciiTheme="minorHAnsi" w:hAnsiTheme="minorHAnsi" w:cstheme="minorHAnsi"/>
                <w:sz w:val="22"/>
                <w:szCs w:val="22"/>
              </w:rPr>
              <w:t>.</w:t>
            </w:r>
            <w:r w:rsidR="0081469B" w:rsidRPr="0057797B">
              <w:rPr>
                <w:rStyle w:val="eop"/>
                <w:rFonts w:asciiTheme="minorHAnsi" w:hAnsiTheme="minorHAnsi" w:cstheme="minorHAnsi"/>
                <w:sz w:val="22"/>
                <w:szCs w:val="22"/>
              </w:rPr>
              <w:t> </w:t>
            </w:r>
          </w:p>
          <w:p w14:paraId="3D2CB33D" w14:textId="77777777" w:rsidR="0081469B" w:rsidRDefault="0081469B" w:rsidP="0081469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Interviews will go into detail about patients’ experiences while on the waiting lists, including details about their social life, employment, leisure activities, condition and overall health. To achieve this, a semi-structured topic-guide will be used that has been reviewed and finalised by the study team. Interviews will be conducted by the PhD student and transcribed by the PhD student or a </w:t>
            </w:r>
            <w:proofErr w:type="spellStart"/>
            <w:r>
              <w:rPr>
                <w:rStyle w:val="normaltextrun"/>
                <w:rFonts w:ascii="Calibri" w:hAnsi="Calibri" w:cs="Calibri"/>
                <w:sz w:val="22"/>
                <w:szCs w:val="22"/>
              </w:rPr>
              <w:t>UoA</w:t>
            </w:r>
            <w:proofErr w:type="spellEnd"/>
            <w:r>
              <w:rPr>
                <w:rStyle w:val="normaltextrun"/>
                <w:rFonts w:ascii="Calibri" w:hAnsi="Calibri" w:cs="Calibri"/>
                <w:sz w:val="22"/>
                <w:szCs w:val="22"/>
              </w:rPr>
              <w:t xml:space="preserve"> approved service, such as NJC secretarial or Hunt &amp; Peck. The topic guide will be pilot tested with fellow students/colleagues.</w:t>
            </w:r>
            <w:r>
              <w:rPr>
                <w:rStyle w:val="eop"/>
                <w:rFonts w:ascii="Calibri" w:hAnsi="Calibri" w:cs="Calibri"/>
                <w:sz w:val="22"/>
                <w:szCs w:val="22"/>
              </w:rPr>
              <w:t> </w:t>
            </w:r>
          </w:p>
          <w:p w14:paraId="37162535" w14:textId="76E50FB6" w:rsidR="00CE3034" w:rsidRPr="0081469B" w:rsidRDefault="00CE3034" w:rsidP="00CE3034">
            <w:pPr>
              <w:rPr>
                <w:rFonts w:cstheme="minorHAnsi"/>
                <w:sz w:val="22"/>
                <w:szCs w:val="22"/>
              </w:rPr>
            </w:pPr>
          </w:p>
          <w:p w14:paraId="679E2A68" w14:textId="2A19210B" w:rsidR="00CE3034" w:rsidRPr="00F879D8" w:rsidRDefault="00CE3034" w:rsidP="00CE3034">
            <w:pPr>
              <w:rPr>
                <w:rFonts w:cstheme="minorHAnsi"/>
                <w:sz w:val="22"/>
                <w:szCs w:val="22"/>
              </w:rPr>
            </w:pPr>
            <w:r w:rsidRPr="0078307E">
              <w:rPr>
                <w:rFonts w:cstheme="minorHAnsi"/>
                <w:sz w:val="22"/>
                <w:szCs w:val="22"/>
              </w:rPr>
              <w:t xml:space="preserve">The study aims to run for a total of </w:t>
            </w:r>
            <w:r w:rsidR="00D52CB2">
              <w:rPr>
                <w:rFonts w:cstheme="minorHAnsi"/>
                <w:sz w:val="22"/>
                <w:szCs w:val="22"/>
              </w:rPr>
              <w:t>8</w:t>
            </w:r>
            <w:r w:rsidR="00D52CB2" w:rsidRPr="0078307E">
              <w:rPr>
                <w:rFonts w:cstheme="minorHAnsi"/>
                <w:sz w:val="22"/>
                <w:szCs w:val="22"/>
              </w:rPr>
              <w:t xml:space="preserve"> </w:t>
            </w:r>
            <w:r w:rsidRPr="0078307E">
              <w:rPr>
                <w:rFonts w:cstheme="minorHAnsi"/>
                <w:sz w:val="22"/>
                <w:szCs w:val="22"/>
              </w:rPr>
              <w:t xml:space="preserve">months. </w:t>
            </w:r>
            <w:r w:rsidR="00D52CB2">
              <w:rPr>
                <w:rFonts w:cstheme="minorHAnsi"/>
                <w:sz w:val="22"/>
                <w:szCs w:val="22"/>
              </w:rPr>
              <w:t>A short survey</w:t>
            </w:r>
            <w:r w:rsidRPr="0078307E">
              <w:rPr>
                <w:rFonts w:cstheme="minorHAnsi"/>
                <w:sz w:val="22"/>
                <w:szCs w:val="22"/>
              </w:rPr>
              <w:t xml:space="preserve"> w</w:t>
            </w:r>
            <w:r w:rsidRPr="00F879D8">
              <w:rPr>
                <w:rFonts w:cstheme="minorHAnsi"/>
                <w:sz w:val="22"/>
                <w:szCs w:val="22"/>
              </w:rPr>
              <w:t xml:space="preserve">ill be distributed to participants in month 4. </w:t>
            </w:r>
            <w:r w:rsidR="00D52CB2">
              <w:rPr>
                <w:rFonts w:cstheme="minorHAnsi"/>
                <w:sz w:val="22"/>
                <w:szCs w:val="22"/>
              </w:rPr>
              <w:t>This</w:t>
            </w:r>
            <w:r w:rsidR="00D52CB2" w:rsidRPr="00F879D8">
              <w:rPr>
                <w:rFonts w:cstheme="minorHAnsi"/>
                <w:sz w:val="22"/>
                <w:szCs w:val="22"/>
              </w:rPr>
              <w:t xml:space="preserve"> </w:t>
            </w:r>
            <w:r w:rsidRPr="00F879D8">
              <w:rPr>
                <w:rFonts w:cstheme="minorHAnsi"/>
                <w:sz w:val="22"/>
                <w:szCs w:val="22"/>
              </w:rPr>
              <w:t xml:space="preserve">short survey should take no longer than 10 minutes to fill in. </w:t>
            </w:r>
          </w:p>
          <w:p w14:paraId="39CDD4EA" w14:textId="21155A98" w:rsidR="00CE3034" w:rsidRPr="00F879D8" w:rsidRDefault="00B208A5" w:rsidP="00CE3034">
            <w:pPr>
              <w:rPr>
                <w:rFonts w:cstheme="minorHAnsi"/>
                <w:sz w:val="22"/>
                <w:szCs w:val="22"/>
              </w:rPr>
            </w:pPr>
            <w:r w:rsidRPr="00F879D8">
              <w:rPr>
                <w:rFonts w:cstheme="minorHAnsi"/>
                <w:sz w:val="22"/>
                <w:szCs w:val="22"/>
              </w:rPr>
              <w:t xml:space="preserve">At the start of month </w:t>
            </w:r>
            <w:r w:rsidR="00D52CB2">
              <w:rPr>
                <w:rFonts w:cstheme="minorHAnsi"/>
                <w:sz w:val="22"/>
                <w:szCs w:val="22"/>
              </w:rPr>
              <w:t>8</w:t>
            </w:r>
            <w:r w:rsidRPr="00F879D8">
              <w:rPr>
                <w:rFonts w:cstheme="minorHAnsi"/>
                <w:sz w:val="22"/>
                <w:szCs w:val="22"/>
              </w:rPr>
              <w:t>, the final</w:t>
            </w:r>
            <w:r w:rsidR="00CE3034" w:rsidRPr="00F879D8">
              <w:rPr>
                <w:rFonts w:cstheme="minorHAnsi"/>
                <w:sz w:val="22"/>
                <w:szCs w:val="22"/>
              </w:rPr>
              <w:t xml:space="preserve"> survey will be sent out to participants</w:t>
            </w:r>
            <w:r w:rsidR="00E92D2D" w:rsidRPr="00F879D8">
              <w:rPr>
                <w:rFonts w:cstheme="minorHAnsi"/>
                <w:sz w:val="22"/>
                <w:szCs w:val="22"/>
              </w:rPr>
              <w:t xml:space="preserve">. This survey is almost identical to the baseline survey </w:t>
            </w:r>
            <w:r w:rsidR="00CE3034" w:rsidRPr="00F879D8">
              <w:rPr>
                <w:rFonts w:cstheme="minorHAnsi"/>
                <w:sz w:val="22"/>
                <w:szCs w:val="22"/>
              </w:rPr>
              <w:t xml:space="preserve">to be able to compare participants’ quality of life in detail between the two timepoints. Within </w:t>
            </w:r>
            <w:r w:rsidR="00874F1E">
              <w:rPr>
                <w:rFonts w:cstheme="minorHAnsi"/>
                <w:sz w:val="22"/>
                <w:szCs w:val="22"/>
              </w:rPr>
              <w:t>30 days</w:t>
            </w:r>
            <w:r w:rsidR="00CE3034" w:rsidRPr="00F879D8">
              <w:rPr>
                <w:rFonts w:cstheme="minorHAnsi"/>
                <w:sz w:val="22"/>
                <w:szCs w:val="22"/>
              </w:rPr>
              <w:t xml:space="preserve">, </w:t>
            </w:r>
            <w:r w:rsidR="0081469B">
              <w:rPr>
                <w:rFonts w:cstheme="minorHAnsi"/>
                <w:sz w:val="22"/>
                <w:szCs w:val="22"/>
              </w:rPr>
              <w:t xml:space="preserve">the </w:t>
            </w:r>
            <w:r w:rsidR="00CE3034" w:rsidRPr="00F879D8">
              <w:rPr>
                <w:rFonts w:cstheme="minorHAnsi"/>
                <w:sz w:val="22"/>
                <w:szCs w:val="22"/>
              </w:rPr>
              <w:t>final 1-to-1 interviews will be conducted again.</w:t>
            </w:r>
          </w:p>
          <w:p w14:paraId="3A0C4B71" w14:textId="4B414A84" w:rsidR="002D20B3" w:rsidRPr="00F879D8" w:rsidRDefault="004B2169" w:rsidP="00CE3034">
            <w:pPr>
              <w:rPr>
                <w:rFonts w:cstheme="minorHAnsi"/>
                <w:sz w:val="22"/>
                <w:szCs w:val="22"/>
              </w:rPr>
            </w:pPr>
            <w:r w:rsidRPr="007A54A2">
              <w:rPr>
                <w:rFonts w:cstheme="minorHAnsi"/>
                <w:sz w:val="22"/>
                <w:szCs w:val="22"/>
              </w:rPr>
              <w:t>For all the follow-up surveys (this includes the short survey and the final survey), participants will be sent an email</w:t>
            </w:r>
            <w:r w:rsidR="00E438D3" w:rsidRPr="007A54A2">
              <w:rPr>
                <w:rFonts w:cstheme="minorHAnsi"/>
                <w:sz w:val="22"/>
                <w:szCs w:val="22"/>
              </w:rPr>
              <w:t xml:space="preserve"> at the time to invite them to partake. If participants don’t log in to start the survey after this initial invite, a reminder email will be sent after </w:t>
            </w:r>
            <w:r w:rsidR="007A54A2" w:rsidRPr="007A54A2">
              <w:rPr>
                <w:rFonts w:cstheme="minorHAnsi"/>
                <w:sz w:val="22"/>
                <w:szCs w:val="22"/>
              </w:rPr>
              <w:t>1 week</w:t>
            </w:r>
            <w:r w:rsidR="00E438D3" w:rsidRPr="007A54A2">
              <w:rPr>
                <w:rFonts w:cstheme="minorHAnsi"/>
                <w:sz w:val="22"/>
                <w:szCs w:val="22"/>
              </w:rPr>
              <w:t xml:space="preserve">, and </w:t>
            </w:r>
            <w:r w:rsidR="006C4846" w:rsidRPr="007A54A2">
              <w:rPr>
                <w:rFonts w:cstheme="minorHAnsi"/>
                <w:sz w:val="22"/>
                <w:szCs w:val="22"/>
              </w:rPr>
              <w:t xml:space="preserve">another </w:t>
            </w:r>
            <w:r w:rsidR="00A23C38">
              <w:rPr>
                <w:rFonts w:cstheme="minorHAnsi"/>
                <w:sz w:val="22"/>
                <w:szCs w:val="22"/>
              </w:rPr>
              <w:t>2 weeks</w:t>
            </w:r>
            <w:r w:rsidR="006C4846" w:rsidRPr="007A54A2">
              <w:rPr>
                <w:rFonts w:cstheme="minorHAnsi"/>
                <w:sz w:val="22"/>
                <w:szCs w:val="22"/>
              </w:rPr>
              <w:t xml:space="preserve"> after the initial invite.</w:t>
            </w:r>
          </w:p>
          <w:p w14:paraId="7BD371B7" w14:textId="77777777" w:rsidR="002D20B3" w:rsidRPr="00F879D8" w:rsidRDefault="002D20B3" w:rsidP="00CE3034">
            <w:pPr>
              <w:rPr>
                <w:rFonts w:cstheme="minorHAnsi"/>
                <w:sz w:val="22"/>
                <w:szCs w:val="22"/>
              </w:rPr>
            </w:pPr>
          </w:p>
          <w:p w14:paraId="286DD586" w14:textId="40FBFDFA" w:rsidR="00CE3034" w:rsidRDefault="00CE3034" w:rsidP="00CE3034">
            <w:pPr>
              <w:rPr>
                <w:rFonts w:cstheme="minorHAnsi"/>
                <w:sz w:val="22"/>
                <w:szCs w:val="22"/>
              </w:rPr>
            </w:pPr>
            <w:r w:rsidRPr="00F879D8">
              <w:rPr>
                <w:rFonts w:cstheme="minorHAnsi"/>
                <w:sz w:val="22"/>
                <w:szCs w:val="22"/>
              </w:rPr>
              <w:t xml:space="preserve">Participants taking part in interviews will be reimbursed with a </w:t>
            </w:r>
            <w:proofErr w:type="gramStart"/>
            <w:r w:rsidRPr="00F879D8">
              <w:rPr>
                <w:rFonts w:cstheme="minorHAnsi"/>
                <w:sz w:val="22"/>
                <w:szCs w:val="22"/>
              </w:rPr>
              <w:t>20 pound</w:t>
            </w:r>
            <w:proofErr w:type="gramEnd"/>
            <w:r w:rsidRPr="00F879D8">
              <w:rPr>
                <w:rFonts w:cstheme="minorHAnsi"/>
                <w:sz w:val="22"/>
                <w:szCs w:val="22"/>
              </w:rPr>
              <w:t xml:space="preserve"> shopping voucher for each interview they take part in.</w:t>
            </w:r>
          </w:p>
          <w:p w14:paraId="1E4B48CC" w14:textId="5BBE6CBB" w:rsidR="00BA0403" w:rsidRDefault="00BA0403" w:rsidP="00CE3034">
            <w:pPr>
              <w:rPr>
                <w:rFonts w:cstheme="minorHAnsi"/>
                <w:sz w:val="22"/>
                <w:szCs w:val="22"/>
              </w:rPr>
            </w:pPr>
          </w:p>
          <w:p w14:paraId="442B5957" w14:textId="056F230F" w:rsidR="00BA0403" w:rsidRPr="00F879D8" w:rsidRDefault="00BA0403" w:rsidP="00CE3034">
            <w:pPr>
              <w:rPr>
                <w:rFonts w:cstheme="minorHAnsi"/>
                <w:sz w:val="22"/>
                <w:szCs w:val="22"/>
              </w:rPr>
            </w:pPr>
            <w:r>
              <w:rPr>
                <w:rFonts w:cstheme="minorHAnsi"/>
                <w:sz w:val="22"/>
                <w:szCs w:val="22"/>
              </w:rPr>
              <w:t>Participants can choose to consent to allowing the University to retain their details to contact them about future ethically approved studies. These details will be subject to Data Protection Laws.</w:t>
            </w:r>
          </w:p>
          <w:p w14:paraId="18A53838" w14:textId="77777777" w:rsidR="00CE3034" w:rsidRPr="00F879D8" w:rsidRDefault="00CE3034" w:rsidP="00CE3034">
            <w:pPr>
              <w:rPr>
                <w:rFonts w:cstheme="minorHAnsi"/>
                <w:sz w:val="22"/>
                <w:szCs w:val="22"/>
              </w:rPr>
            </w:pPr>
          </w:p>
          <w:p w14:paraId="3E26597F" w14:textId="156A7B36" w:rsidR="00CE3034" w:rsidRPr="00F879D8" w:rsidRDefault="00CE3034" w:rsidP="00CE3034">
            <w:pPr>
              <w:rPr>
                <w:rFonts w:cstheme="minorHAnsi"/>
                <w:b/>
                <w:bCs/>
                <w:sz w:val="22"/>
                <w:szCs w:val="22"/>
              </w:rPr>
            </w:pPr>
            <w:r w:rsidRPr="00F879D8">
              <w:rPr>
                <w:rFonts w:cstheme="minorHAnsi"/>
                <w:sz w:val="22"/>
                <w:szCs w:val="22"/>
              </w:rPr>
              <w:t>The GP will not be informed of participation.</w:t>
            </w:r>
          </w:p>
        </w:tc>
      </w:tr>
      <w:tr w:rsidR="00CE3034" w:rsidRPr="00F879D8" w14:paraId="66BF01D8" w14:textId="77777777" w:rsidTr="00D13A7C">
        <w:tc>
          <w:tcPr>
            <w:tcW w:w="680" w:type="dxa"/>
          </w:tcPr>
          <w:p w14:paraId="558D714A" w14:textId="416D05E2" w:rsidR="00CE3034" w:rsidRPr="00F879D8" w:rsidRDefault="00CE3034" w:rsidP="007E7297">
            <w:pPr>
              <w:rPr>
                <w:rFonts w:cstheme="minorHAnsi"/>
                <w:b/>
                <w:bCs/>
                <w:sz w:val="22"/>
                <w:szCs w:val="22"/>
              </w:rPr>
            </w:pPr>
            <w:r w:rsidRPr="00F879D8">
              <w:rPr>
                <w:rFonts w:cstheme="minorHAnsi"/>
                <w:b/>
                <w:bCs/>
                <w:sz w:val="22"/>
                <w:szCs w:val="22"/>
              </w:rPr>
              <w:lastRenderedPageBreak/>
              <w:t>3.2</w:t>
            </w:r>
          </w:p>
        </w:tc>
        <w:tc>
          <w:tcPr>
            <w:tcW w:w="0" w:type="auto"/>
          </w:tcPr>
          <w:p w14:paraId="7AA26BD2" w14:textId="77777777" w:rsidR="00CE3034" w:rsidRPr="00F879D8" w:rsidRDefault="00CE3034" w:rsidP="003B0FC4">
            <w:pPr>
              <w:rPr>
                <w:rFonts w:cstheme="minorHAnsi"/>
                <w:b/>
                <w:bCs/>
                <w:sz w:val="22"/>
                <w:szCs w:val="22"/>
              </w:rPr>
            </w:pPr>
            <w:r w:rsidRPr="00F879D8">
              <w:rPr>
                <w:rFonts w:cstheme="minorHAnsi"/>
                <w:b/>
                <w:bCs/>
                <w:sz w:val="22"/>
                <w:szCs w:val="22"/>
              </w:rPr>
              <w:t>Study Flowchart</w:t>
            </w:r>
          </w:p>
          <w:p w14:paraId="180D1798" w14:textId="77777777" w:rsidR="009E7378" w:rsidRPr="00F879D8" w:rsidRDefault="009E7378" w:rsidP="003B0FC4">
            <w:pPr>
              <w:rPr>
                <w:rFonts w:cstheme="minorHAnsi"/>
                <w:b/>
                <w:bCs/>
                <w:sz w:val="22"/>
                <w:szCs w:val="22"/>
              </w:rPr>
            </w:pPr>
          </w:p>
          <w:tbl>
            <w:tblPr>
              <w:tblStyle w:val="TableGrid"/>
              <w:tblW w:w="0" w:type="auto"/>
              <w:tblLook w:val="04A0" w:firstRow="1" w:lastRow="0" w:firstColumn="1" w:lastColumn="0" w:noHBand="0" w:noVBand="1"/>
            </w:tblPr>
            <w:tblGrid>
              <w:gridCol w:w="1221"/>
              <w:gridCol w:w="1424"/>
              <w:gridCol w:w="1410"/>
              <w:gridCol w:w="1401"/>
              <w:gridCol w:w="1415"/>
              <w:gridCol w:w="1255"/>
            </w:tblGrid>
            <w:tr w:rsidR="00697778" w:rsidRPr="00F879D8" w14:paraId="4F040EA3" w14:textId="77777777" w:rsidTr="004275DC">
              <w:tc>
                <w:tcPr>
                  <w:tcW w:w="1221" w:type="dxa"/>
                  <w:tcBorders>
                    <w:top w:val="nil"/>
                    <w:left w:val="nil"/>
                  </w:tcBorders>
                </w:tcPr>
                <w:p w14:paraId="79BC5745" w14:textId="77777777" w:rsidR="00697778" w:rsidRPr="00F879D8" w:rsidRDefault="00697778" w:rsidP="00697778">
                  <w:pPr>
                    <w:rPr>
                      <w:b/>
                      <w:bCs/>
                      <w:sz w:val="16"/>
                      <w:szCs w:val="16"/>
                    </w:rPr>
                  </w:pPr>
                </w:p>
              </w:tc>
              <w:tc>
                <w:tcPr>
                  <w:tcW w:w="1424" w:type="dxa"/>
                </w:tcPr>
                <w:p w14:paraId="496CDD24" w14:textId="77777777" w:rsidR="00697778" w:rsidRPr="00F879D8" w:rsidRDefault="00697778" w:rsidP="00697778">
                  <w:pPr>
                    <w:rPr>
                      <w:b/>
                      <w:bCs/>
                      <w:sz w:val="16"/>
                      <w:szCs w:val="16"/>
                    </w:rPr>
                  </w:pPr>
                  <w:r w:rsidRPr="00F879D8">
                    <w:rPr>
                      <w:b/>
                      <w:bCs/>
                      <w:sz w:val="16"/>
                      <w:szCs w:val="16"/>
                    </w:rPr>
                    <w:t>What</w:t>
                  </w:r>
                </w:p>
              </w:tc>
              <w:tc>
                <w:tcPr>
                  <w:tcW w:w="1410" w:type="dxa"/>
                </w:tcPr>
                <w:p w14:paraId="706C7748" w14:textId="77777777" w:rsidR="00697778" w:rsidRPr="00F879D8" w:rsidRDefault="00697778" w:rsidP="00697778">
                  <w:pPr>
                    <w:rPr>
                      <w:b/>
                      <w:bCs/>
                      <w:sz w:val="16"/>
                      <w:szCs w:val="16"/>
                    </w:rPr>
                  </w:pPr>
                  <w:r w:rsidRPr="00F879D8">
                    <w:rPr>
                      <w:b/>
                      <w:bCs/>
                      <w:sz w:val="16"/>
                      <w:szCs w:val="16"/>
                    </w:rPr>
                    <w:t>How</w:t>
                  </w:r>
                </w:p>
              </w:tc>
              <w:tc>
                <w:tcPr>
                  <w:tcW w:w="1401" w:type="dxa"/>
                </w:tcPr>
                <w:p w14:paraId="0C28F0C2" w14:textId="77777777" w:rsidR="00697778" w:rsidRPr="00F879D8" w:rsidRDefault="00697778" w:rsidP="00697778">
                  <w:pPr>
                    <w:rPr>
                      <w:b/>
                      <w:bCs/>
                      <w:sz w:val="16"/>
                      <w:szCs w:val="16"/>
                    </w:rPr>
                  </w:pPr>
                  <w:r w:rsidRPr="00F879D8">
                    <w:rPr>
                      <w:b/>
                      <w:bCs/>
                      <w:sz w:val="16"/>
                      <w:szCs w:val="16"/>
                    </w:rPr>
                    <w:t>Why</w:t>
                  </w:r>
                </w:p>
              </w:tc>
              <w:tc>
                <w:tcPr>
                  <w:tcW w:w="1415" w:type="dxa"/>
                </w:tcPr>
                <w:p w14:paraId="19A8EFA9" w14:textId="77777777" w:rsidR="00697778" w:rsidRPr="00F879D8" w:rsidRDefault="00697778" w:rsidP="00697778">
                  <w:pPr>
                    <w:rPr>
                      <w:b/>
                      <w:bCs/>
                      <w:sz w:val="16"/>
                      <w:szCs w:val="16"/>
                    </w:rPr>
                  </w:pPr>
                  <w:r w:rsidRPr="00F879D8">
                    <w:rPr>
                      <w:b/>
                      <w:bCs/>
                      <w:sz w:val="16"/>
                      <w:szCs w:val="16"/>
                    </w:rPr>
                    <w:t>Who</w:t>
                  </w:r>
                </w:p>
              </w:tc>
              <w:tc>
                <w:tcPr>
                  <w:tcW w:w="1255" w:type="dxa"/>
                </w:tcPr>
                <w:p w14:paraId="00FEEE2E" w14:textId="77777777" w:rsidR="00697778" w:rsidRPr="00F879D8" w:rsidRDefault="00697778" w:rsidP="00697778">
                  <w:pPr>
                    <w:rPr>
                      <w:b/>
                      <w:bCs/>
                      <w:sz w:val="16"/>
                      <w:szCs w:val="16"/>
                    </w:rPr>
                  </w:pPr>
                  <w:r w:rsidRPr="00F879D8">
                    <w:rPr>
                      <w:b/>
                      <w:bCs/>
                      <w:sz w:val="16"/>
                      <w:szCs w:val="16"/>
                    </w:rPr>
                    <w:t>When</w:t>
                  </w:r>
                </w:p>
              </w:tc>
            </w:tr>
            <w:tr w:rsidR="00697778" w:rsidRPr="00F879D8" w14:paraId="686E81D8" w14:textId="77777777" w:rsidTr="004275DC">
              <w:tc>
                <w:tcPr>
                  <w:tcW w:w="1221" w:type="dxa"/>
                </w:tcPr>
                <w:p w14:paraId="69B25855" w14:textId="77777777" w:rsidR="00697778" w:rsidRPr="00F879D8" w:rsidRDefault="00697778" w:rsidP="00697778">
                  <w:pPr>
                    <w:rPr>
                      <w:b/>
                      <w:bCs/>
                      <w:sz w:val="16"/>
                      <w:szCs w:val="16"/>
                    </w:rPr>
                  </w:pPr>
                  <w:r w:rsidRPr="00F879D8">
                    <w:rPr>
                      <w:b/>
                      <w:bCs/>
                      <w:sz w:val="16"/>
                      <w:szCs w:val="16"/>
                    </w:rPr>
                    <w:t>Stage 1</w:t>
                  </w:r>
                </w:p>
              </w:tc>
              <w:tc>
                <w:tcPr>
                  <w:tcW w:w="1424" w:type="dxa"/>
                </w:tcPr>
                <w:p w14:paraId="79F3A75E" w14:textId="77777777" w:rsidR="00697778" w:rsidRPr="00F879D8" w:rsidRDefault="00697778" w:rsidP="00697778">
                  <w:pPr>
                    <w:rPr>
                      <w:sz w:val="16"/>
                      <w:szCs w:val="16"/>
                    </w:rPr>
                  </w:pPr>
                  <w:r w:rsidRPr="00F879D8">
                    <w:rPr>
                      <w:sz w:val="16"/>
                      <w:szCs w:val="16"/>
                    </w:rPr>
                    <w:t>Recruitment</w:t>
                  </w:r>
                </w:p>
              </w:tc>
              <w:tc>
                <w:tcPr>
                  <w:tcW w:w="1410" w:type="dxa"/>
                </w:tcPr>
                <w:p w14:paraId="1368AFF8" w14:textId="77777777" w:rsidR="00697778" w:rsidRPr="00F879D8" w:rsidRDefault="00697778" w:rsidP="00697778">
                  <w:pPr>
                    <w:rPr>
                      <w:sz w:val="16"/>
                      <w:szCs w:val="16"/>
                    </w:rPr>
                  </w:pPr>
                  <w:r w:rsidRPr="00F879D8">
                    <w:rPr>
                      <w:sz w:val="16"/>
                      <w:szCs w:val="16"/>
                    </w:rPr>
                    <w:t>Letter sent by NHS partner</w:t>
                  </w:r>
                </w:p>
              </w:tc>
              <w:tc>
                <w:tcPr>
                  <w:tcW w:w="1401" w:type="dxa"/>
                </w:tcPr>
                <w:p w14:paraId="32338972" w14:textId="77777777" w:rsidR="00697778" w:rsidRPr="00F879D8" w:rsidRDefault="00697778" w:rsidP="00697778">
                  <w:pPr>
                    <w:rPr>
                      <w:sz w:val="16"/>
                      <w:szCs w:val="16"/>
                    </w:rPr>
                  </w:pPr>
                  <w:r w:rsidRPr="00F879D8">
                    <w:rPr>
                      <w:sz w:val="16"/>
                      <w:szCs w:val="16"/>
                    </w:rPr>
                    <w:t>To recruit participants willing to take part in the study</w:t>
                  </w:r>
                </w:p>
              </w:tc>
              <w:tc>
                <w:tcPr>
                  <w:tcW w:w="1415" w:type="dxa"/>
                </w:tcPr>
                <w:p w14:paraId="7E2CB7C5" w14:textId="77777777" w:rsidR="00697778" w:rsidRPr="00F879D8" w:rsidRDefault="00697778" w:rsidP="00697778">
                  <w:pPr>
                    <w:rPr>
                      <w:sz w:val="16"/>
                      <w:szCs w:val="16"/>
                    </w:rPr>
                  </w:pPr>
                  <w:r w:rsidRPr="00F879D8">
                    <w:rPr>
                      <w:sz w:val="16"/>
                      <w:szCs w:val="16"/>
                    </w:rPr>
                    <w:t>Patients who have previously agreed to be contacted by NHS Grampian about the study</w:t>
                  </w:r>
                </w:p>
              </w:tc>
              <w:tc>
                <w:tcPr>
                  <w:tcW w:w="1255" w:type="dxa"/>
                </w:tcPr>
                <w:p w14:paraId="14930D36" w14:textId="77777777" w:rsidR="00697778" w:rsidRPr="00F879D8" w:rsidRDefault="00697778" w:rsidP="00697778">
                  <w:pPr>
                    <w:rPr>
                      <w:sz w:val="16"/>
                      <w:szCs w:val="16"/>
                    </w:rPr>
                  </w:pPr>
                  <w:r w:rsidRPr="00F879D8">
                    <w:rPr>
                      <w:sz w:val="16"/>
                      <w:szCs w:val="16"/>
                    </w:rPr>
                    <w:t>Month 1</w:t>
                  </w:r>
                </w:p>
              </w:tc>
            </w:tr>
            <w:tr w:rsidR="00697778" w:rsidRPr="00F879D8" w14:paraId="248EFF0D" w14:textId="77777777" w:rsidTr="004275DC">
              <w:tc>
                <w:tcPr>
                  <w:tcW w:w="1221" w:type="dxa"/>
                  <w:vMerge w:val="restart"/>
                </w:tcPr>
                <w:p w14:paraId="72782245" w14:textId="77777777" w:rsidR="00697778" w:rsidRPr="00F879D8" w:rsidRDefault="00697778" w:rsidP="00697778">
                  <w:pPr>
                    <w:rPr>
                      <w:b/>
                      <w:bCs/>
                      <w:sz w:val="16"/>
                      <w:szCs w:val="16"/>
                    </w:rPr>
                  </w:pPr>
                  <w:r w:rsidRPr="00F879D8">
                    <w:rPr>
                      <w:b/>
                      <w:bCs/>
                      <w:sz w:val="16"/>
                      <w:szCs w:val="16"/>
                    </w:rPr>
                    <w:t>Stage 2</w:t>
                  </w:r>
                </w:p>
              </w:tc>
              <w:tc>
                <w:tcPr>
                  <w:tcW w:w="1424" w:type="dxa"/>
                </w:tcPr>
                <w:p w14:paraId="05C79300" w14:textId="77777777" w:rsidR="00697778" w:rsidRPr="00F879D8" w:rsidRDefault="00697778" w:rsidP="00697778">
                  <w:pPr>
                    <w:rPr>
                      <w:sz w:val="16"/>
                      <w:szCs w:val="16"/>
                    </w:rPr>
                  </w:pPr>
                  <w:r w:rsidRPr="00F879D8">
                    <w:rPr>
                      <w:sz w:val="16"/>
                      <w:szCs w:val="16"/>
                    </w:rPr>
                    <w:t>Baseline Survey</w:t>
                  </w:r>
                </w:p>
              </w:tc>
              <w:tc>
                <w:tcPr>
                  <w:tcW w:w="1410" w:type="dxa"/>
                </w:tcPr>
                <w:p w14:paraId="545F2A0F" w14:textId="77777777" w:rsidR="00697778" w:rsidRPr="00F879D8" w:rsidRDefault="00697778" w:rsidP="00697778">
                  <w:pPr>
                    <w:rPr>
                      <w:sz w:val="16"/>
                      <w:szCs w:val="16"/>
                    </w:rPr>
                  </w:pPr>
                  <w:r w:rsidRPr="00F879D8">
                    <w:rPr>
                      <w:sz w:val="16"/>
                      <w:szCs w:val="16"/>
                    </w:rPr>
                    <w:t>Participants log into survey platform and complete survey</w:t>
                  </w:r>
                </w:p>
              </w:tc>
              <w:tc>
                <w:tcPr>
                  <w:tcW w:w="1401" w:type="dxa"/>
                </w:tcPr>
                <w:p w14:paraId="61DD7117" w14:textId="77777777" w:rsidR="00697778" w:rsidRPr="00F879D8" w:rsidRDefault="00697778" w:rsidP="00697778">
                  <w:pPr>
                    <w:rPr>
                      <w:sz w:val="16"/>
                      <w:szCs w:val="16"/>
                    </w:rPr>
                  </w:pPr>
                  <w:r w:rsidRPr="00F879D8">
                    <w:rPr>
                      <w:sz w:val="16"/>
                      <w:szCs w:val="16"/>
                    </w:rPr>
                    <w:t>To collect baseline data</w:t>
                  </w:r>
                </w:p>
              </w:tc>
              <w:tc>
                <w:tcPr>
                  <w:tcW w:w="1415" w:type="dxa"/>
                </w:tcPr>
                <w:p w14:paraId="074871ED" w14:textId="77777777" w:rsidR="00697778" w:rsidRPr="00F879D8" w:rsidRDefault="00697778" w:rsidP="00697778">
                  <w:pPr>
                    <w:rPr>
                      <w:sz w:val="16"/>
                      <w:szCs w:val="16"/>
                    </w:rPr>
                  </w:pPr>
                  <w:r w:rsidRPr="00F879D8">
                    <w:rPr>
                      <w:sz w:val="16"/>
                      <w:szCs w:val="16"/>
                    </w:rPr>
                    <w:t>Participants who have decided to take part in the study</w:t>
                  </w:r>
                </w:p>
              </w:tc>
              <w:tc>
                <w:tcPr>
                  <w:tcW w:w="1255" w:type="dxa"/>
                </w:tcPr>
                <w:p w14:paraId="01473A2A" w14:textId="77777777" w:rsidR="00697778" w:rsidRPr="00F879D8" w:rsidRDefault="00697778" w:rsidP="00697778">
                  <w:pPr>
                    <w:rPr>
                      <w:sz w:val="16"/>
                      <w:szCs w:val="16"/>
                    </w:rPr>
                  </w:pPr>
                  <w:r w:rsidRPr="00F879D8">
                    <w:rPr>
                      <w:sz w:val="16"/>
                      <w:szCs w:val="16"/>
                    </w:rPr>
                    <w:t>Month 1</w:t>
                  </w:r>
                </w:p>
              </w:tc>
            </w:tr>
            <w:tr w:rsidR="00697778" w:rsidRPr="00F879D8" w14:paraId="67D77A0F" w14:textId="77777777" w:rsidTr="004275DC">
              <w:tc>
                <w:tcPr>
                  <w:tcW w:w="1221" w:type="dxa"/>
                  <w:vMerge/>
                </w:tcPr>
                <w:p w14:paraId="1CDB6C7E" w14:textId="77777777" w:rsidR="00697778" w:rsidRPr="00F879D8" w:rsidRDefault="00697778" w:rsidP="00697778">
                  <w:pPr>
                    <w:rPr>
                      <w:b/>
                      <w:bCs/>
                      <w:sz w:val="16"/>
                      <w:szCs w:val="16"/>
                    </w:rPr>
                  </w:pPr>
                </w:p>
              </w:tc>
              <w:tc>
                <w:tcPr>
                  <w:tcW w:w="1424" w:type="dxa"/>
                </w:tcPr>
                <w:p w14:paraId="28DDE9CA" w14:textId="77777777" w:rsidR="00697778" w:rsidRPr="00F879D8" w:rsidRDefault="00697778" w:rsidP="00697778">
                  <w:pPr>
                    <w:rPr>
                      <w:sz w:val="16"/>
                      <w:szCs w:val="16"/>
                    </w:rPr>
                  </w:pPr>
                  <w:r w:rsidRPr="00F879D8">
                    <w:rPr>
                      <w:sz w:val="16"/>
                      <w:szCs w:val="16"/>
                    </w:rPr>
                    <w:t>Purposeful sampling of interview participants</w:t>
                  </w:r>
                </w:p>
              </w:tc>
              <w:tc>
                <w:tcPr>
                  <w:tcW w:w="1410" w:type="dxa"/>
                </w:tcPr>
                <w:p w14:paraId="645EBB91" w14:textId="77777777" w:rsidR="00697778" w:rsidRPr="00F879D8" w:rsidRDefault="00697778" w:rsidP="00697778">
                  <w:pPr>
                    <w:rPr>
                      <w:sz w:val="16"/>
                      <w:szCs w:val="16"/>
                    </w:rPr>
                  </w:pPr>
                  <w:r w:rsidRPr="00F879D8">
                    <w:rPr>
                      <w:sz w:val="16"/>
                      <w:szCs w:val="16"/>
                    </w:rPr>
                    <w:t>Analysing submitted responses from participants and contacting them via email</w:t>
                  </w:r>
                </w:p>
              </w:tc>
              <w:tc>
                <w:tcPr>
                  <w:tcW w:w="1401" w:type="dxa"/>
                </w:tcPr>
                <w:p w14:paraId="214E8F51" w14:textId="77777777" w:rsidR="00697778" w:rsidRPr="00F879D8" w:rsidRDefault="00697778" w:rsidP="00697778">
                  <w:pPr>
                    <w:rPr>
                      <w:sz w:val="16"/>
                      <w:szCs w:val="16"/>
                    </w:rPr>
                  </w:pPr>
                  <w:r w:rsidRPr="00F879D8">
                    <w:rPr>
                      <w:sz w:val="16"/>
                      <w:szCs w:val="16"/>
                    </w:rPr>
                    <w:t>To recruit interview participants</w:t>
                  </w:r>
                </w:p>
              </w:tc>
              <w:tc>
                <w:tcPr>
                  <w:tcW w:w="1415" w:type="dxa"/>
                </w:tcPr>
                <w:p w14:paraId="5DDCEC4B" w14:textId="77777777" w:rsidR="00697778" w:rsidRPr="00F879D8" w:rsidRDefault="00697778" w:rsidP="00697778">
                  <w:pPr>
                    <w:rPr>
                      <w:sz w:val="16"/>
                      <w:szCs w:val="16"/>
                    </w:rPr>
                  </w:pPr>
                  <w:r w:rsidRPr="00F879D8">
                    <w:rPr>
                      <w:sz w:val="16"/>
                      <w:szCs w:val="16"/>
                    </w:rPr>
                    <w:t>Participants who have expressed interest in participating in interviews</w:t>
                  </w:r>
                </w:p>
              </w:tc>
              <w:tc>
                <w:tcPr>
                  <w:tcW w:w="1255" w:type="dxa"/>
                </w:tcPr>
                <w:p w14:paraId="7F61D93A" w14:textId="77777777" w:rsidR="00697778" w:rsidRPr="00F879D8" w:rsidRDefault="00697778" w:rsidP="00697778">
                  <w:pPr>
                    <w:rPr>
                      <w:sz w:val="16"/>
                      <w:szCs w:val="16"/>
                    </w:rPr>
                  </w:pPr>
                  <w:r w:rsidRPr="00F879D8">
                    <w:rPr>
                      <w:sz w:val="16"/>
                      <w:szCs w:val="16"/>
                    </w:rPr>
                    <w:t>Month 1</w:t>
                  </w:r>
                </w:p>
              </w:tc>
            </w:tr>
            <w:tr w:rsidR="00697778" w:rsidRPr="00F879D8" w14:paraId="6F12B0AE" w14:textId="77777777" w:rsidTr="004275DC">
              <w:tc>
                <w:tcPr>
                  <w:tcW w:w="1221" w:type="dxa"/>
                  <w:vMerge/>
                </w:tcPr>
                <w:p w14:paraId="5072722E" w14:textId="77777777" w:rsidR="00697778" w:rsidRPr="00F879D8" w:rsidRDefault="00697778" w:rsidP="00697778">
                  <w:pPr>
                    <w:rPr>
                      <w:b/>
                      <w:bCs/>
                      <w:sz w:val="16"/>
                      <w:szCs w:val="16"/>
                    </w:rPr>
                  </w:pPr>
                </w:p>
              </w:tc>
              <w:tc>
                <w:tcPr>
                  <w:tcW w:w="1424" w:type="dxa"/>
                </w:tcPr>
                <w:p w14:paraId="51933BA8" w14:textId="77777777" w:rsidR="00697778" w:rsidRPr="00F879D8" w:rsidRDefault="00697778" w:rsidP="00697778">
                  <w:pPr>
                    <w:rPr>
                      <w:sz w:val="16"/>
                      <w:szCs w:val="16"/>
                    </w:rPr>
                  </w:pPr>
                  <w:r w:rsidRPr="00F879D8">
                    <w:rPr>
                      <w:sz w:val="16"/>
                      <w:szCs w:val="16"/>
                    </w:rPr>
                    <w:t>First interviews</w:t>
                  </w:r>
                </w:p>
              </w:tc>
              <w:tc>
                <w:tcPr>
                  <w:tcW w:w="1410" w:type="dxa"/>
                </w:tcPr>
                <w:p w14:paraId="186479EB" w14:textId="77777777" w:rsidR="00697778" w:rsidRPr="00F879D8" w:rsidRDefault="00697778" w:rsidP="00697778">
                  <w:pPr>
                    <w:rPr>
                      <w:sz w:val="16"/>
                      <w:szCs w:val="16"/>
                    </w:rPr>
                  </w:pPr>
                  <w:r w:rsidRPr="00F879D8">
                    <w:rPr>
                      <w:sz w:val="16"/>
                      <w:szCs w:val="16"/>
                    </w:rPr>
                    <w:t>In person, telephone or MS Teams interviews</w:t>
                  </w:r>
                </w:p>
              </w:tc>
              <w:tc>
                <w:tcPr>
                  <w:tcW w:w="1401" w:type="dxa"/>
                </w:tcPr>
                <w:p w14:paraId="61A5F6B3" w14:textId="77777777" w:rsidR="00697778" w:rsidRPr="00F879D8" w:rsidRDefault="00697778" w:rsidP="00697778">
                  <w:pPr>
                    <w:rPr>
                      <w:sz w:val="16"/>
                      <w:szCs w:val="16"/>
                    </w:rPr>
                  </w:pPr>
                  <w:r w:rsidRPr="00F879D8">
                    <w:rPr>
                      <w:sz w:val="16"/>
                      <w:szCs w:val="16"/>
                    </w:rPr>
                    <w:t>To explore patients’ experiences while waiting in detail</w:t>
                  </w:r>
                </w:p>
              </w:tc>
              <w:tc>
                <w:tcPr>
                  <w:tcW w:w="1415" w:type="dxa"/>
                </w:tcPr>
                <w:p w14:paraId="36F6120F" w14:textId="77777777" w:rsidR="00697778" w:rsidRPr="00F879D8" w:rsidRDefault="00697778" w:rsidP="00697778">
                  <w:pPr>
                    <w:rPr>
                      <w:sz w:val="16"/>
                      <w:szCs w:val="16"/>
                    </w:rPr>
                  </w:pPr>
                  <w:r w:rsidRPr="00F879D8">
                    <w:rPr>
                      <w:sz w:val="16"/>
                      <w:szCs w:val="16"/>
                    </w:rPr>
                    <w:t>Participants who have expressed interest in participating in interviews</w:t>
                  </w:r>
                </w:p>
              </w:tc>
              <w:tc>
                <w:tcPr>
                  <w:tcW w:w="1255" w:type="dxa"/>
                </w:tcPr>
                <w:p w14:paraId="191FABE8" w14:textId="28B9F69F" w:rsidR="00697778" w:rsidRPr="00F879D8" w:rsidRDefault="00697778" w:rsidP="00697778">
                  <w:pPr>
                    <w:rPr>
                      <w:sz w:val="16"/>
                      <w:szCs w:val="16"/>
                    </w:rPr>
                  </w:pPr>
                  <w:r w:rsidRPr="00F879D8">
                    <w:rPr>
                      <w:sz w:val="16"/>
                      <w:szCs w:val="16"/>
                    </w:rPr>
                    <w:t>Month 1</w:t>
                  </w:r>
                  <w:r w:rsidR="004232DE" w:rsidRPr="00F879D8">
                    <w:rPr>
                      <w:sz w:val="16"/>
                      <w:szCs w:val="16"/>
                    </w:rPr>
                    <w:t>-2</w:t>
                  </w:r>
                </w:p>
              </w:tc>
            </w:tr>
            <w:tr w:rsidR="00697778" w:rsidRPr="00F879D8" w14:paraId="192C20CB" w14:textId="77777777" w:rsidTr="004275DC">
              <w:tc>
                <w:tcPr>
                  <w:tcW w:w="1221" w:type="dxa"/>
                </w:tcPr>
                <w:p w14:paraId="3B10F567" w14:textId="77777777" w:rsidR="00697778" w:rsidRPr="00F879D8" w:rsidRDefault="00697778" w:rsidP="00697778">
                  <w:pPr>
                    <w:rPr>
                      <w:b/>
                      <w:bCs/>
                      <w:sz w:val="16"/>
                      <w:szCs w:val="16"/>
                    </w:rPr>
                  </w:pPr>
                  <w:r w:rsidRPr="00F879D8">
                    <w:rPr>
                      <w:b/>
                      <w:bCs/>
                      <w:sz w:val="16"/>
                      <w:szCs w:val="16"/>
                    </w:rPr>
                    <w:t>Stage 3</w:t>
                  </w:r>
                </w:p>
              </w:tc>
              <w:tc>
                <w:tcPr>
                  <w:tcW w:w="1424" w:type="dxa"/>
                </w:tcPr>
                <w:p w14:paraId="14A3435E" w14:textId="22D486DE" w:rsidR="00697778" w:rsidRPr="00F879D8" w:rsidRDefault="00697778" w:rsidP="00697778">
                  <w:pPr>
                    <w:rPr>
                      <w:sz w:val="16"/>
                      <w:szCs w:val="16"/>
                    </w:rPr>
                  </w:pPr>
                  <w:r w:rsidRPr="00F879D8">
                    <w:rPr>
                      <w:sz w:val="16"/>
                      <w:szCs w:val="16"/>
                    </w:rPr>
                    <w:t>Short Survey</w:t>
                  </w:r>
                </w:p>
              </w:tc>
              <w:tc>
                <w:tcPr>
                  <w:tcW w:w="1410" w:type="dxa"/>
                </w:tcPr>
                <w:p w14:paraId="565C238C" w14:textId="77777777" w:rsidR="00697778" w:rsidRPr="00F879D8" w:rsidRDefault="00697778" w:rsidP="00697778">
                  <w:pPr>
                    <w:rPr>
                      <w:sz w:val="16"/>
                      <w:szCs w:val="16"/>
                    </w:rPr>
                  </w:pPr>
                  <w:r w:rsidRPr="00F879D8">
                    <w:rPr>
                      <w:sz w:val="16"/>
                      <w:szCs w:val="16"/>
                    </w:rPr>
                    <w:t xml:space="preserve">Participants get an email to ask them to complete </w:t>
                  </w:r>
                  <w:r w:rsidRPr="00F879D8">
                    <w:rPr>
                      <w:sz w:val="16"/>
                      <w:szCs w:val="16"/>
                    </w:rPr>
                    <w:lastRenderedPageBreak/>
                    <w:t>a short survey online</w:t>
                  </w:r>
                </w:p>
              </w:tc>
              <w:tc>
                <w:tcPr>
                  <w:tcW w:w="1401" w:type="dxa"/>
                </w:tcPr>
                <w:p w14:paraId="27CC86C1" w14:textId="77777777" w:rsidR="00697778" w:rsidRPr="00F879D8" w:rsidRDefault="00697778" w:rsidP="00697778">
                  <w:pPr>
                    <w:rPr>
                      <w:sz w:val="16"/>
                      <w:szCs w:val="16"/>
                    </w:rPr>
                  </w:pPr>
                  <w:r w:rsidRPr="00F879D8">
                    <w:rPr>
                      <w:sz w:val="16"/>
                      <w:szCs w:val="16"/>
                    </w:rPr>
                    <w:lastRenderedPageBreak/>
                    <w:t>To collect longitudinal data</w:t>
                  </w:r>
                </w:p>
              </w:tc>
              <w:tc>
                <w:tcPr>
                  <w:tcW w:w="1415" w:type="dxa"/>
                </w:tcPr>
                <w:p w14:paraId="6C5A6C3B" w14:textId="77777777" w:rsidR="00697778" w:rsidRPr="00F879D8" w:rsidRDefault="00697778" w:rsidP="00697778">
                  <w:pPr>
                    <w:rPr>
                      <w:sz w:val="16"/>
                      <w:szCs w:val="16"/>
                    </w:rPr>
                  </w:pPr>
                  <w:r w:rsidRPr="00F879D8">
                    <w:rPr>
                      <w:sz w:val="16"/>
                      <w:szCs w:val="16"/>
                    </w:rPr>
                    <w:t xml:space="preserve">Participants who have decided to </w:t>
                  </w:r>
                  <w:r w:rsidRPr="00F879D8">
                    <w:rPr>
                      <w:sz w:val="16"/>
                      <w:szCs w:val="16"/>
                    </w:rPr>
                    <w:lastRenderedPageBreak/>
                    <w:t>take part in the study</w:t>
                  </w:r>
                </w:p>
              </w:tc>
              <w:tc>
                <w:tcPr>
                  <w:tcW w:w="1255" w:type="dxa"/>
                </w:tcPr>
                <w:p w14:paraId="63F716A2" w14:textId="77777777" w:rsidR="00697778" w:rsidRPr="00F879D8" w:rsidRDefault="00697778" w:rsidP="00697778">
                  <w:pPr>
                    <w:rPr>
                      <w:sz w:val="16"/>
                      <w:szCs w:val="16"/>
                    </w:rPr>
                  </w:pPr>
                  <w:r w:rsidRPr="00F879D8">
                    <w:rPr>
                      <w:sz w:val="16"/>
                      <w:szCs w:val="16"/>
                    </w:rPr>
                    <w:lastRenderedPageBreak/>
                    <w:t>Month 4</w:t>
                  </w:r>
                </w:p>
              </w:tc>
            </w:tr>
            <w:tr w:rsidR="00697778" w:rsidRPr="00F879D8" w14:paraId="1DA86134" w14:textId="77777777" w:rsidTr="004275DC">
              <w:tc>
                <w:tcPr>
                  <w:tcW w:w="1221" w:type="dxa"/>
                  <w:vMerge w:val="restart"/>
                </w:tcPr>
                <w:p w14:paraId="1DEE6003" w14:textId="4E46AF1D" w:rsidR="00697778" w:rsidRPr="00F879D8" w:rsidRDefault="00697778" w:rsidP="00697778">
                  <w:pPr>
                    <w:rPr>
                      <w:b/>
                      <w:bCs/>
                      <w:sz w:val="16"/>
                      <w:szCs w:val="16"/>
                    </w:rPr>
                  </w:pPr>
                  <w:r w:rsidRPr="00F879D8">
                    <w:rPr>
                      <w:b/>
                      <w:bCs/>
                      <w:sz w:val="16"/>
                      <w:szCs w:val="16"/>
                    </w:rPr>
                    <w:t xml:space="preserve">Stage </w:t>
                  </w:r>
                  <w:r w:rsidR="00D52CB2">
                    <w:rPr>
                      <w:b/>
                      <w:bCs/>
                      <w:sz w:val="16"/>
                      <w:szCs w:val="16"/>
                    </w:rPr>
                    <w:t>4</w:t>
                  </w:r>
                </w:p>
              </w:tc>
              <w:tc>
                <w:tcPr>
                  <w:tcW w:w="1424" w:type="dxa"/>
                </w:tcPr>
                <w:p w14:paraId="5CE626A2" w14:textId="77777777" w:rsidR="00697778" w:rsidRPr="00F879D8" w:rsidRDefault="00697778" w:rsidP="00697778">
                  <w:pPr>
                    <w:rPr>
                      <w:sz w:val="16"/>
                      <w:szCs w:val="16"/>
                    </w:rPr>
                  </w:pPr>
                  <w:r w:rsidRPr="00F879D8">
                    <w:rPr>
                      <w:sz w:val="16"/>
                      <w:szCs w:val="16"/>
                    </w:rPr>
                    <w:t>Final Survey</w:t>
                  </w:r>
                </w:p>
              </w:tc>
              <w:tc>
                <w:tcPr>
                  <w:tcW w:w="1410" w:type="dxa"/>
                </w:tcPr>
                <w:p w14:paraId="04650300" w14:textId="77777777" w:rsidR="00697778" w:rsidRPr="00F879D8" w:rsidRDefault="00697778" w:rsidP="00697778">
                  <w:pPr>
                    <w:rPr>
                      <w:sz w:val="16"/>
                      <w:szCs w:val="16"/>
                    </w:rPr>
                  </w:pPr>
                  <w:r w:rsidRPr="00F879D8">
                    <w:rPr>
                      <w:sz w:val="16"/>
                      <w:szCs w:val="16"/>
                    </w:rPr>
                    <w:t>Participants get an email to ask them to complete the final survey online</w:t>
                  </w:r>
                </w:p>
              </w:tc>
              <w:tc>
                <w:tcPr>
                  <w:tcW w:w="1401" w:type="dxa"/>
                </w:tcPr>
                <w:p w14:paraId="3230CAED" w14:textId="77777777" w:rsidR="00697778" w:rsidRPr="00F879D8" w:rsidRDefault="00697778" w:rsidP="00697778">
                  <w:pPr>
                    <w:rPr>
                      <w:sz w:val="16"/>
                      <w:szCs w:val="16"/>
                    </w:rPr>
                  </w:pPr>
                  <w:r w:rsidRPr="00F879D8">
                    <w:rPr>
                      <w:sz w:val="16"/>
                      <w:szCs w:val="16"/>
                    </w:rPr>
                    <w:t>To collect the final data</w:t>
                  </w:r>
                </w:p>
              </w:tc>
              <w:tc>
                <w:tcPr>
                  <w:tcW w:w="1415" w:type="dxa"/>
                </w:tcPr>
                <w:p w14:paraId="14E5BB38" w14:textId="77777777" w:rsidR="00697778" w:rsidRPr="00F879D8" w:rsidRDefault="00697778" w:rsidP="00697778">
                  <w:pPr>
                    <w:rPr>
                      <w:sz w:val="16"/>
                      <w:szCs w:val="16"/>
                    </w:rPr>
                  </w:pPr>
                  <w:r w:rsidRPr="00F879D8">
                    <w:rPr>
                      <w:sz w:val="16"/>
                      <w:szCs w:val="16"/>
                    </w:rPr>
                    <w:t>Participants who have decided to take part in the study</w:t>
                  </w:r>
                </w:p>
              </w:tc>
              <w:tc>
                <w:tcPr>
                  <w:tcW w:w="1255" w:type="dxa"/>
                </w:tcPr>
                <w:p w14:paraId="4C4C1402" w14:textId="08B8DBC8" w:rsidR="00697778" w:rsidRPr="00F879D8" w:rsidRDefault="00697778" w:rsidP="00697778">
                  <w:pPr>
                    <w:rPr>
                      <w:sz w:val="16"/>
                      <w:szCs w:val="16"/>
                    </w:rPr>
                  </w:pPr>
                  <w:r w:rsidRPr="00F879D8">
                    <w:rPr>
                      <w:sz w:val="16"/>
                      <w:szCs w:val="16"/>
                    </w:rPr>
                    <w:t xml:space="preserve">Month </w:t>
                  </w:r>
                  <w:r w:rsidR="00D52CB2">
                    <w:rPr>
                      <w:sz w:val="16"/>
                      <w:szCs w:val="16"/>
                    </w:rPr>
                    <w:t>8</w:t>
                  </w:r>
                </w:p>
              </w:tc>
            </w:tr>
            <w:tr w:rsidR="00697778" w:rsidRPr="00F879D8" w14:paraId="233B036A" w14:textId="77777777" w:rsidTr="004275DC">
              <w:tc>
                <w:tcPr>
                  <w:tcW w:w="1221" w:type="dxa"/>
                  <w:vMerge/>
                </w:tcPr>
                <w:p w14:paraId="5FA5BE83" w14:textId="77777777" w:rsidR="00697778" w:rsidRPr="00F879D8" w:rsidRDefault="00697778" w:rsidP="00697778">
                  <w:pPr>
                    <w:rPr>
                      <w:b/>
                      <w:bCs/>
                      <w:sz w:val="16"/>
                      <w:szCs w:val="16"/>
                    </w:rPr>
                  </w:pPr>
                </w:p>
              </w:tc>
              <w:tc>
                <w:tcPr>
                  <w:tcW w:w="1424" w:type="dxa"/>
                </w:tcPr>
                <w:p w14:paraId="748A9163" w14:textId="77777777" w:rsidR="00697778" w:rsidRPr="00F879D8" w:rsidRDefault="00697778" w:rsidP="00697778">
                  <w:pPr>
                    <w:rPr>
                      <w:sz w:val="16"/>
                      <w:szCs w:val="16"/>
                    </w:rPr>
                  </w:pPr>
                  <w:r w:rsidRPr="00F879D8">
                    <w:rPr>
                      <w:sz w:val="16"/>
                      <w:szCs w:val="16"/>
                    </w:rPr>
                    <w:t>Final interviews</w:t>
                  </w:r>
                </w:p>
              </w:tc>
              <w:tc>
                <w:tcPr>
                  <w:tcW w:w="1410" w:type="dxa"/>
                </w:tcPr>
                <w:p w14:paraId="02F86F17" w14:textId="77777777" w:rsidR="00697778" w:rsidRPr="00F879D8" w:rsidRDefault="00697778" w:rsidP="00697778">
                  <w:pPr>
                    <w:rPr>
                      <w:sz w:val="16"/>
                      <w:szCs w:val="16"/>
                    </w:rPr>
                  </w:pPr>
                  <w:r w:rsidRPr="00F879D8">
                    <w:rPr>
                      <w:sz w:val="16"/>
                      <w:szCs w:val="16"/>
                    </w:rPr>
                    <w:t>In person, telephone or MS Teams interviews</w:t>
                  </w:r>
                </w:p>
              </w:tc>
              <w:tc>
                <w:tcPr>
                  <w:tcW w:w="1401" w:type="dxa"/>
                </w:tcPr>
                <w:p w14:paraId="0FCA7D08" w14:textId="77777777" w:rsidR="00697778" w:rsidRPr="00F879D8" w:rsidRDefault="00697778" w:rsidP="00697778">
                  <w:pPr>
                    <w:rPr>
                      <w:sz w:val="16"/>
                      <w:szCs w:val="16"/>
                    </w:rPr>
                  </w:pPr>
                  <w:r w:rsidRPr="00F879D8">
                    <w:rPr>
                      <w:sz w:val="16"/>
                      <w:szCs w:val="16"/>
                    </w:rPr>
                    <w:t>To explore if their experiences have changed over time</w:t>
                  </w:r>
                </w:p>
              </w:tc>
              <w:tc>
                <w:tcPr>
                  <w:tcW w:w="1415" w:type="dxa"/>
                </w:tcPr>
                <w:p w14:paraId="662B4DCF" w14:textId="77777777" w:rsidR="00697778" w:rsidRPr="00F879D8" w:rsidRDefault="00697778" w:rsidP="00697778">
                  <w:pPr>
                    <w:rPr>
                      <w:sz w:val="16"/>
                      <w:szCs w:val="16"/>
                    </w:rPr>
                  </w:pPr>
                  <w:r w:rsidRPr="00F879D8">
                    <w:rPr>
                      <w:sz w:val="16"/>
                      <w:szCs w:val="16"/>
                    </w:rPr>
                    <w:t>Participants who were interviewed at baseline</w:t>
                  </w:r>
                </w:p>
              </w:tc>
              <w:tc>
                <w:tcPr>
                  <w:tcW w:w="1255" w:type="dxa"/>
                </w:tcPr>
                <w:p w14:paraId="2654EDFE" w14:textId="36D43EE1" w:rsidR="00697778" w:rsidRPr="00F879D8" w:rsidRDefault="00697778" w:rsidP="00697778">
                  <w:pPr>
                    <w:rPr>
                      <w:sz w:val="16"/>
                      <w:szCs w:val="16"/>
                    </w:rPr>
                  </w:pPr>
                  <w:r w:rsidRPr="00F879D8">
                    <w:rPr>
                      <w:sz w:val="16"/>
                      <w:szCs w:val="16"/>
                    </w:rPr>
                    <w:t xml:space="preserve">Month </w:t>
                  </w:r>
                  <w:r w:rsidR="00D52CB2">
                    <w:rPr>
                      <w:sz w:val="16"/>
                      <w:szCs w:val="16"/>
                    </w:rPr>
                    <w:t>8</w:t>
                  </w:r>
                </w:p>
              </w:tc>
            </w:tr>
            <w:tr w:rsidR="00697778" w:rsidRPr="00F879D8" w14:paraId="537C158D" w14:textId="77777777" w:rsidTr="004275DC">
              <w:tc>
                <w:tcPr>
                  <w:tcW w:w="1221" w:type="dxa"/>
                </w:tcPr>
                <w:p w14:paraId="29FEC0B1" w14:textId="077D1290" w:rsidR="00697778" w:rsidRPr="00F879D8" w:rsidRDefault="00697778" w:rsidP="00697778">
                  <w:pPr>
                    <w:rPr>
                      <w:b/>
                      <w:bCs/>
                      <w:sz w:val="16"/>
                      <w:szCs w:val="16"/>
                    </w:rPr>
                  </w:pPr>
                  <w:r w:rsidRPr="00F879D8">
                    <w:rPr>
                      <w:b/>
                      <w:bCs/>
                      <w:sz w:val="16"/>
                      <w:szCs w:val="16"/>
                    </w:rPr>
                    <w:t xml:space="preserve">Stage </w:t>
                  </w:r>
                  <w:r w:rsidR="00D52CB2">
                    <w:rPr>
                      <w:b/>
                      <w:bCs/>
                      <w:sz w:val="16"/>
                      <w:szCs w:val="16"/>
                    </w:rPr>
                    <w:t>5</w:t>
                  </w:r>
                </w:p>
              </w:tc>
              <w:tc>
                <w:tcPr>
                  <w:tcW w:w="1424" w:type="dxa"/>
                </w:tcPr>
                <w:p w14:paraId="2D330F35" w14:textId="77777777" w:rsidR="00697778" w:rsidRPr="00F879D8" w:rsidRDefault="00697778" w:rsidP="00697778">
                  <w:pPr>
                    <w:rPr>
                      <w:sz w:val="16"/>
                      <w:szCs w:val="16"/>
                    </w:rPr>
                  </w:pPr>
                  <w:r w:rsidRPr="00F879D8">
                    <w:rPr>
                      <w:sz w:val="16"/>
                      <w:szCs w:val="16"/>
                    </w:rPr>
                    <w:t>Data analysis</w:t>
                  </w:r>
                </w:p>
              </w:tc>
              <w:tc>
                <w:tcPr>
                  <w:tcW w:w="1410" w:type="dxa"/>
                </w:tcPr>
                <w:p w14:paraId="1ADB33FB" w14:textId="77777777" w:rsidR="00697778" w:rsidRPr="00F879D8" w:rsidRDefault="00697778" w:rsidP="00697778">
                  <w:pPr>
                    <w:rPr>
                      <w:sz w:val="16"/>
                      <w:szCs w:val="16"/>
                    </w:rPr>
                  </w:pPr>
                  <w:r w:rsidRPr="00F879D8">
                    <w:rPr>
                      <w:sz w:val="16"/>
                      <w:szCs w:val="16"/>
                    </w:rPr>
                    <w:t>Quantitative analysis of survey data, qualitative analysis of interview data</w:t>
                  </w:r>
                </w:p>
              </w:tc>
              <w:tc>
                <w:tcPr>
                  <w:tcW w:w="1401" w:type="dxa"/>
                </w:tcPr>
                <w:p w14:paraId="6665E1D9" w14:textId="77777777" w:rsidR="00697778" w:rsidRPr="00F879D8" w:rsidRDefault="00697778" w:rsidP="00697778">
                  <w:pPr>
                    <w:rPr>
                      <w:sz w:val="16"/>
                      <w:szCs w:val="16"/>
                    </w:rPr>
                  </w:pPr>
                  <w:r w:rsidRPr="00F879D8">
                    <w:rPr>
                      <w:sz w:val="16"/>
                      <w:szCs w:val="16"/>
                    </w:rPr>
                    <w:t>To explore changes over time</w:t>
                  </w:r>
                </w:p>
              </w:tc>
              <w:tc>
                <w:tcPr>
                  <w:tcW w:w="1415" w:type="dxa"/>
                </w:tcPr>
                <w:p w14:paraId="6D962E7A" w14:textId="77777777" w:rsidR="00697778" w:rsidRPr="00F879D8" w:rsidRDefault="00697778" w:rsidP="00697778">
                  <w:pPr>
                    <w:rPr>
                      <w:sz w:val="16"/>
                      <w:szCs w:val="16"/>
                    </w:rPr>
                  </w:pPr>
                  <w:r w:rsidRPr="00F879D8">
                    <w:rPr>
                      <w:sz w:val="16"/>
                      <w:szCs w:val="16"/>
                    </w:rPr>
                    <w:t>The researcher</w:t>
                  </w:r>
                </w:p>
              </w:tc>
              <w:tc>
                <w:tcPr>
                  <w:tcW w:w="1255" w:type="dxa"/>
                </w:tcPr>
                <w:p w14:paraId="3581E6B2" w14:textId="643DC31A" w:rsidR="00697778" w:rsidRPr="00F879D8" w:rsidRDefault="00697778" w:rsidP="00697778">
                  <w:pPr>
                    <w:rPr>
                      <w:sz w:val="16"/>
                      <w:szCs w:val="16"/>
                    </w:rPr>
                  </w:pPr>
                  <w:r w:rsidRPr="00F879D8">
                    <w:rPr>
                      <w:sz w:val="16"/>
                      <w:szCs w:val="16"/>
                    </w:rPr>
                    <w:t xml:space="preserve">Months </w:t>
                  </w:r>
                  <w:r w:rsidR="00D52CB2">
                    <w:rPr>
                      <w:sz w:val="16"/>
                      <w:szCs w:val="16"/>
                    </w:rPr>
                    <w:t>8-16</w:t>
                  </w:r>
                </w:p>
              </w:tc>
            </w:tr>
          </w:tbl>
          <w:p w14:paraId="2E3FF5A2" w14:textId="72491BCC" w:rsidR="009E7378" w:rsidRPr="00F879D8" w:rsidRDefault="009E7378" w:rsidP="003B0FC4">
            <w:pPr>
              <w:rPr>
                <w:rFonts w:cstheme="minorHAnsi"/>
                <w:b/>
                <w:bCs/>
                <w:sz w:val="22"/>
                <w:szCs w:val="22"/>
              </w:rPr>
            </w:pPr>
          </w:p>
        </w:tc>
      </w:tr>
      <w:tr w:rsidR="00C1195F" w:rsidRPr="00F879D8" w14:paraId="68F11346" w14:textId="77777777" w:rsidTr="00D13A7C">
        <w:tc>
          <w:tcPr>
            <w:tcW w:w="680" w:type="dxa"/>
          </w:tcPr>
          <w:p w14:paraId="52AEAD48" w14:textId="4AC7251B" w:rsidR="00C1195F" w:rsidRPr="00F879D8" w:rsidRDefault="00EA6BB9" w:rsidP="007E7297">
            <w:pPr>
              <w:rPr>
                <w:rFonts w:cstheme="minorHAnsi"/>
                <w:b/>
                <w:bCs/>
                <w:sz w:val="22"/>
                <w:szCs w:val="22"/>
              </w:rPr>
            </w:pPr>
            <w:r w:rsidRPr="00F879D8">
              <w:rPr>
                <w:rFonts w:cstheme="minorHAnsi"/>
                <w:b/>
                <w:bCs/>
                <w:sz w:val="22"/>
                <w:szCs w:val="22"/>
              </w:rPr>
              <w:lastRenderedPageBreak/>
              <w:t>3.3</w:t>
            </w:r>
          </w:p>
        </w:tc>
        <w:tc>
          <w:tcPr>
            <w:tcW w:w="0" w:type="auto"/>
          </w:tcPr>
          <w:p w14:paraId="5954B1B6" w14:textId="77777777" w:rsidR="00C1195F" w:rsidRPr="00F879D8" w:rsidRDefault="00EA6BB9" w:rsidP="003B0FC4">
            <w:pPr>
              <w:rPr>
                <w:rFonts w:cstheme="minorHAnsi"/>
                <w:b/>
                <w:bCs/>
                <w:sz w:val="22"/>
                <w:szCs w:val="22"/>
              </w:rPr>
            </w:pPr>
            <w:r w:rsidRPr="00F879D8">
              <w:rPr>
                <w:rFonts w:cstheme="minorHAnsi"/>
                <w:b/>
                <w:bCs/>
                <w:sz w:val="22"/>
                <w:szCs w:val="22"/>
              </w:rPr>
              <w:t>Study Matrix</w:t>
            </w:r>
          </w:p>
          <w:p w14:paraId="279338C8" w14:textId="6C7030FA" w:rsidR="00EA6BB9" w:rsidRPr="00F879D8" w:rsidRDefault="003F5074" w:rsidP="003B0FC4">
            <w:pPr>
              <w:rPr>
                <w:rFonts w:cstheme="minorHAnsi"/>
                <w:b/>
                <w:bCs/>
                <w:sz w:val="22"/>
                <w:szCs w:val="22"/>
              </w:rPr>
            </w:pPr>
            <w:r>
              <w:rPr>
                <w:noProof/>
              </w:rPr>
              <w:drawing>
                <wp:inline distT="0" distB="0" distL="0" distR="0" wp14:anchorId="2713E6BA" wp14:editId="41872372">
                  <wp:extent cx="6132208" cy="657860"/>
                  <wp:effectExtent l="0" t="0" r="1905" b="8890"/>
                  <wp:docPr id="9270957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095720" name="Picture 1" descr="A screenshot of a computer&#10;&#10;Description automatically generated"/>
                          <pic:cNvPicPr/>
                        </pic:nvPicPr>
                        <pic:blipFill rotWithShape="1">
                          <a:blip r:embed="rId17"/>
                          <a:srcRect l="50745" t="25046" r="9260" b="59701"/>
                          <a:stretch/>
                        </pic:blipFill>
                        <pic:spPr bwMode="auto">
                          <a:xfrm>
                            <a:off x="0" y="0"/>
                            <a:ext cx="6189171" cy="663971"/>
                          </a:xfrm>
                          <a:prstGeom prst="rect">
                            <a:avLst/>
                          </a:prstGeom>
                          <a:ln>
                            <a:noFill/>
                          </a:ln>
                          <a:extLst>
                            <a:ext uri="{53640926-AAD7-44D8-BBD7-CCE9431645EC}">
                              <a14:shadowObscured xmlns:a14="http://schemas.microsoft.com/office/drawing/2010/main"/>
                            </a:ext>
                          </a:extLst>
                        </pic:spPr>
                      </pic:pic>
                    </a:graphicData>
                  </a:graphic>
                </wp:inline>
              </w:drawing>
            </w:r>
          </w:p>
          <w:p w14:paraId="123A7D99" w14:textId="514FF64A" w:rsidR="00EA6BB9" w:rsidRPr="00F879D8" w:rsidRDefault="00EA6BB9" w:rsidP="003B0FC4">
            <w:pPr>
              <w:rPr>
                <w:rFonts w:cstheme="minorHAnsi"/>
                <w:b/>
                <w:bCs/>
                <w:sz w:val="22"/>
                <w:szCs w:val="22"/>
              </w:rPr>
            </w:pPr>
          </w:p>
        </w:tc>
      </w:tr>
      <w:tr w:rsidR="00C45B72" w:rsidRPr="00F879D8" w14:paraId="3DFB46B4" w14:textId="77777777" w:rsidTr="00D13A7C">
        <w:tc>
          <w:tcPr>
            <w:tcW w:w="680" w:type="dxa"/>
          </w:tcPr>
          <w:p w14:paraId="325DD829" w14:textId="484A6C71" w:rsidR="00C45B72" w:rsidRPr="00F879D8" w:rsidRDefault="00C45B72" w:rsidP="007E7297">
            <w:pPr>
              <w:rPr>
                <w:rFonts w:cstheme="minorHAnsi"/>
                <w:b/>
                <w:bCs/>
                <w:sz w:val="28"/>
                <w:szCs w:val="28"/>
              </w:rPr>
            </w:pPr>
            <w:r w:rsidRPr="00F879D8">
              <w:rPr>
                <w:rFonts w:cstheme="minorHAnsi"/>
                <w:b/>
                <w:bCs/>
                <w:sz w:val="28"/>
                <w:szCs w:val="28"/>
              </w:rPr>
              <w:t>4.</w:t>
            </w:r>
          </w:p>
        </w:tc>
        <w:tc>
          <w:tcPr>
            <w:tcW w:w="0" w:type="auto"/>
          </w:tcPr>
          <w:p w14:paraId="553A7083" w14:textId="2EFE0668" w:rsidR="00C45B72" w:rsidRPr="00F879D8" w:rsidRDefault="00C45B72" w:rsidP="003B0FC4">
            <w:pPr>
              <w:rPr>
                <w:rFonts w:cstheme="minorHAnsi"/>
                <w:b/>
                <w:bCs/>
                <w:sz w:val="28"/>
                <w:szCs w:val="28"/>
              </w:rPr>
            </w:pPr>
            <w:r w:rsidRPr="00F879D8">
              <w:rPr>
                <w:rFonts w:cstheme="minorHAnsi"/>
                <w:b/>
                <w:bCs/>
                <w:sz w:val="28"/>
                <w:szCs w:val="28"/>
              </w:rPr>
              <w:t>Study Population</w:t>
            </w:r>
          </w:p>
        </w:tc>
      </w:tr>
      <w:tr w:rsidR="00C45B72" w:rsidRPr="00F879D8" w14:paraId="17D5C42C" w14:textId="77777777" w:rsidTr="00D13A7C">
        <w:tc>
          <w:tcPr>
            <w:tcW w:w="680" w:type="dxa"/>
          </w:tcPr>
          <w:p w14:paraId="274569AB" w14:textId="3A6BA170" w:rsidR="00C45B72" w:rsidRPr="00F879D8" w:rsidRDefault="00C45B72" w:rsidP="007E7297">
            <w:pPr>
              <w:rPr>
                <w:rFonts w:cstheme="minorHAnsi"/>
                <w:b/>
                <w:bCs/>
                <w:sz w:val="22"/>
                <w:szCs w:val="22"/>
              </w:rPr>
            </w:pPr>
            <w:r w:rsidRPr="00F879D8">
              <w:rPr>
                <w:rFonts w:cstheme="minorHAnsi"/>
                <w:b/>
                <w:bCs/>
                <w:sz w:val="22"/>
                <w:szCs w:val="22"/>
              </w:rPr>
              <w:t>4.1</w:t>
            </w:r>
          </w:p>
        </w:tc>
        <w:tc>
          <w:tcPr>
            <w:tcW w:w="0" w:type="auto"/>
          </w:tcPr>
          <w:p w14:paraId="7308D7B2" w14:textId="77777777" w:rsidR="00C45B72" w:rsidRPr="00F879D8" w:rsidRDefault="00C45B72" w:rsidP="003B0FC4">
            <w:pPr>
              <w:rPr>
                <w:rFonts w:cstheme="minorHAnsi"/>
                <w:b/>
                <w:bCs/>
                <w:sz w:val="22"/>
                <w:szCs w:val="22"/>
              </w:rPr>
            </w:pPr>
            <w:r w:rsidRPr="00F879D8">
              <w:rPr>
                <w:rFonts w:cstheme="minorHAnsi"/>
                <w:b/>
                <w:bCs/>
                <w:sz w:val="22"/>
                <w:szCs w:val="22"/>
              </w:rPr>
              <w:t>Number of participants</w:t>
            </w:r>
          </w:p>
          <w:p w14:paraId="777FC1E3" w14:textId="77777777" w:rsidR="00150163" w:rsidRPr="00F879D8" w:rsidRDefault="00150163" w:rsidP="003B0FC4">
            <w:pPr>
              <w:rPr>
                <w:rFonts w:cstheme="minorHAnsi"/>
                <w:b/>
                <w:bCs/>
                <w:sz w:val="22"/>
                <w:szCs w:val="22"/>
              </w:rPr>
            </w:pPr>
          </w:p>
          <w:p w14:paraId="61F30D9F" w14:textId="77777777" w:rsidR="00150163" w:rsidRPr="00F879D8" w:rsidRDefault="00150163" w:rsidP="00575EA2">
            <w:pPr>
              <w:rPr>
                <w:rFonts w:ascii="Calibri" w:hAnsi="Calibri" w:cs="Calibri"/>
                <w:color w:val="000000"/>
                <w:sz w:val="22"/>
                <w:szCs w:val="22"/>
              </w:rPr>
            </w:pPr>
            <w:r w:rsidRPr="00F879D8">
              <w:rPr>
                <w:rFonts w:ascii="Calibri" w:hAnsi="Calibri" w:cs="Calibri"/>
                <w:color w:val="000000"/>
                <w:sz w:val="22"/>
                <w:szCs w:val="22"/>
              </w:rPr>
              <w:t>Survey:</w:t>
            </w:r>
          </w:p>
          <w:p w14:paraId="3627397B" w14:textId="0C3E0977" w:rsidR="00575EA2" w:rsidRPr="00F879D8" w:rsidRDefault="00C31593" w:rsidP="00575EA2">
            <w:r w:rsidRPr="00F879D8">
              <w:rPr>
                <w:rFonts w:ascii="Calibri" w:hAnsi="Calibri" w:cs="Calibri"/>
                <w:color w:val="000000"/>
                <w:sz w:val="22"/>
                <w:szCs w:val="22"/>
              </w:rPr>
              <w:t>For the survey we aim for a minimum of 56 participants.</w:t>
            </w:r>
          </w:p>
          <w:p w14:paraId="2F2E232D" w14:textId="77777777" w:rsidR="003E2712" w:rsidRPr="00F879D8" w:rsidRDefault="003E2712" w:rsidP="003B0FC4">
            <w:pPr>
              <w:rPr>
                <w:rFonts w:cstheme="minorHAnsi"/>
                <w:sz w:val="22"/>
                <w:szCs w:val="22"/>
                <w:highlight w:val="yellow"/>
              </w:rPr>
            </w:pPr>
          </w:p>
          <w:p w14:paraId="299F30B2" w14:textId="77777777" w:rsidR="00C53721" w:rsidRPr="00F879D8" w:rsidRDefault="003E2712" w:rsidP="003B0FC4">
            <w:pPr>
              <w:rPr>
                <w:rFonts w:cstheme="minorHAnsi"/>
                <w:sz w:val="22"/>
                <w:szCs w:val="22"/>
              </w:rPr>
            </w:pPr>
            <w:r w:rsidRPr="00F879D8">
              <w:rPr>
                <w:rFonts w:cstheme="minorHAnsi"/>
                <w:sz w:val="22"/>
                <w:szCs w:val="22"/>
              </w:rPr>
              <w:t xml:space="preserve">Interviews: </w:t>
            </w:r>
          </w:p>
          <w:p w14:paraId="2CF39632" w14:textId="631A8979" w:rsidR="003E2712" w:rsidRPr="00F879D8" w:rsidRDefault="000E52FC" w:rsidP="003B0FC4">
            <w:pPr>
              <w:rPr>
                <w:rFonts w:cstheme="minorHAnsi"/>
                <w:b/>
                <w:bCs/>
                <w:sz w:val="22"/>
                <w:szCs w:val="22"/>
              </w:rPr>
            </w:pPr>
            <w:r w:rsidRPr="00F879D8">
              <w:rPr>
                <w:rFonts w:cstheme="minorHAnsi"/>
                <w:sz w:val="22"/>
                <w:szCs w:val="22"/>
              </w:rPr>
              <w:t xml:space="preserve">We are aiming for a purposive variation sample of </w:t>
            </w:r>
            <w:r w:rsidR="003E2712" w:rsidRPr="00F879D8">
              <w:rPr>
                <w:rFonts w:cstheme="minorHAnsi"/>
                <w:sz w:val="22"/>
                <w:szCs w:val="22"/>
              </w:rPr>
              <w:t>20-25 participants</w:t>
            </w:r>
            <w:r w:rsidRPr="00F879D8">
              <w:rPr>
                <w:rFonts w:cstheme="minorHAnsi"/>
                <w:sz w:val="22"/>
                <w:szCs w:val="22"/>
              </w:rPr>
              <w:t xml:space="preserve"> </w:t>
            </w:r>
            <w:proofErr w:type="gramStart"/>
            <w:r w:rsidRPr="00F879D8">
              <w:rPr>
                <w:rFonts w:cstheme="minorHAnsi"/>
                <w:sz w:val="22"/>
                <w:szCs w:val="22"/>
              </w:rPr>
              <w:t>in order to</w:t>
            </w:r>
            <w:proofErr w:type="gramEnd"/>
            <w:r w:rsidRPr="00F879D8">
              <w:rPr>
                <w:rFonts w:cstheme="minorHAnsi"/>
                <w:sz w:val="22"/>
                <w:szCs w:val="22"/>
              </w:rPr>
              <w:t xml:space="preserve"> get variation in condition and responses.</w:t>
            </w:r>
          </w:p>
        </w:tc>
      </w:tr>
      <w:tr w:rsidR="003E2712" w:rsidRPr="00F879D8" w14:paraId="57A09EB0" w14:textId="77777777" w:rsidTr="00D13A7C">
        <w:tc>
          <w:tcPr>
            <w:tcW w:w="680" w:type="dxa"/>
          </w:tcPr>
          <w:p w14:paraId="4B628BAC" w14:textId="5E7FCF27" w:rsidR="003E2712" w:rsidRPr="00F879D8" w:rsidRDefault="000B36AF" w:rsidP="007E7297">
            <w:pPr>
              <w:rPr>
                <w:rFonts w:cstheme="minorHAnsi"/>
                <w:b/>
                <w:bCs/>
                <w:sz w:val="22"/>
                <w:szCs w:val="22"/>
              </w:rPr>
            </w:pPr>
            <w:r w:rsidRPr="00F879D8">
              <w:rPr>
                <w:rFonts w:cstheme="minorHAnsi"/>
                <w:b/>
                <w:bCs/>
                <w:sz w:val="22"/>
                <w:szCs w:val="22"/>
              </w:rPr>
              <w:t>4.2</w:t>
            </w:r>
          </w:p>
        </w:tc>
        <w:tc>
          <w:tcPr>
            <w:tcW w:w="0" w:type="auto"/>
          </w:tcPr>
          <w:p w14:paraId="03502FC7" w14:textId="77777777" w:rsidR="000B36AF" w:rsidRPr="00F879D8" w:rsidRDefault="000B36AF" w:rsidP="00F00BAF">
            <w:pPr>
              <w:rPr>
                <w:rFonts w:cstheme="minorHAnsi"/>
                <w:b/>
                <w:bCs/>
                <w:sz w:val="22"/>
                <w:szCs w:val="22"/>
              </w:rPr>
            </w:pPr>
            <w:r w:rsidRPr="00F879D8">
              <w:rPr>
                <w:rFonts w:cstheme="minorHAnsi"/>
                <w:b/>
                <w:bCs/>
                <w:sz w:val="22"/>
                <w:szCs w:val="22"/>
              </w:rPr>
              <w:t>Inclusion Criteria</w:t>
            </w:r>
          </w:p>
          <w:p w14:paraId="2505C622" w14:textId="77777777" w:rsidR="00F00BAF" w:rsidRPr="00F879D8" w:rsidRDefault="00F00BAF" w:rsidP="00F00BAF">
            <w:pPr>
              <w:rPr>
                <w:rFonts w:cstheme="minorHAnsi"/>
                <w:b/>
                <w:bCs/>
                <w:sz w:val="22"/>
                <w:szCs w:val="22"/>
              </w:rPr>
            </w:pPr>
          </w:p>
          <w:p w14:paraId="0087F0DB" w14:textId="77777777" w:rsidR="00F00BAF" w:rsidRPr="00F879D8" w:rsidRDefault="00F00BAF" w:rsidP="00F00BAF">
            <w:pPr>
              <w:pStyle w:val="ListParagraph"/>
              <w:numPr>
                <w:ilvl w:val="0"/>
                <w:numId w:val="11"/>
              </w:numPr>
              <w:rPr>
                <w:rFonts w:asciiTheme="minorHAnsi" w:hAnsiTheme="minorHAnsi" w:cstheme="minorHAnsi"/>
                <w:sz w:val="22"/>
                <w:szCs w:val="22"/>
              </w:rPr>
            </w:pPr>
            <w:r w:rsidRPr="00F879D8">
              <w:rPr>
                <w:rFonts w:asciiTheme="minorHAnsi" w:hAnsiTheme="minorHAnsi" w:cstheme="minorHAnsi"/>
                <w:sz w:val="22"/>
                <w:szCs w:val="22"/>
              </w:rPr>
              <w:t>On NHSG waiting list for elective surgery (any type)</w:t>
            </w:r>
          </w:p>
          <w:p w14:paraId="5C5FD730" w14:textId="77777777" w:rsidR="00F00BAF" w:rsidRPr="00F879D8" w:rsidRDefault="00F00BAF" w:rsidP="00F00BAF">
            <w:pPr>
              <w:pStyle w:val="ListParagraph"/>
              <w:numPr>
                <w:ilvl w:val="0"/>
                <w:numId w:val="11"/>
              </w:numPr>
              <w:rPr>
                <w:rFonts w:asciiTheme="minorHAnsi" w:hAnsiTheme="minorHAnsi" w:cstheme="minorHAnsi"/>
                <w:sz w:val="22"/>
                <w:szCs w:val="22"/>
              </w:rPr>
            </w:pPr>
            <w:r w:rsidRPr="00F879D8">
              <w:rPr>
                <w:rFonts w:asciiTheme="minorHAnsi" w:hAnsiTheme="minorHAnsi" w:cstheme="minorHAnsi"/>
                <w:sz w:val="22"/>
                <w:szCs w:val="22"/>
              </w:rPr>
              <w:t>Over 18 years of age</w:t>
            </w:r>
          </w:p>
          <w:p w14:paraId="460410CD" w14:textId="3A660B25" w:rsidR="00F00BAF" w:rsidRPr="00F879D8" w:rsidRDefault="00ED4059" w:rsidP="00F00BAF">
            <w:pPr>
              <w:pStyle w:val="ListParagraph"/>
              <w:numPr>
                <w:ilvl w:val="0"/>
                <w:numId w:val="11"/>
              </w:numPr>
              <w:rPr>
                <w:rFonts w:asciiTheme="minorHAnsi" w:hAnsiTheme="minorHAnsi" w:cstheme="minorHAnsi"/>
                <w:sz w:val="22"/>
                <w:szCs w:val="22"/>
              </w:rPr>
            </w:pPr>
            <w:r w:rsidRPr="00F879D8">
              <w:rPr>
                <w:rFonts w:asciiTheme="minorHAnsi" w:hAnsiTheme="minorHAnsi" w:cstheme="minorHAnsi"/>
                <w:sz w:val="22"/>
                <w:szCs w:val="22"/>
              </w:rPr>
              <w:t>Volunteers c</w:t>
            </w:r>
            <w:r w:rsidR="00EA475F" w:rsidRPr="00F879D8">
              <w:rPr>
                <w:rFonts w:asciiTheme="minorHAnsi" w:hAnsiTheme="minorHAnsi" w:cstheme="minorHAnsi"/>
                <w:sz w:val="22"/>
                <w:szCs w:val="22"/>
              </w:rPr>
              <w:t>onsent</w:t>
            </w:r>
            <w:r w:rsidRPr="00F879D8">
              <w:rPr>
                <w:rFonts w:asciiTheme="minorHAnsi" w:hAnsiTheme="minorHAnsi" w:cstheme="minorHAnsi"/>
                <w:sz w:val="22"/>
                <w:szCs w:val="22"/>
              </w:rPr>
              <w:t>ing</w:t>
            </w:r>
            <w:r w:rsidR="00EA475F" w:rsidRPr="00F879D8">
              <w:rPr>
                <w:rFonts w:asciiTheme="minorHAnsi" w:hAnsiTheme="minorHAnsi" w:cstheme="minorHAnsi"/>
                <w:sz w:val="22"/>
                <w:szCs w:val="22"/>
              </w:rPr>
              <w:t xml:space="preserve"> to taking part in the study</w:t>
            </w:r>
          </w:p>
          <w:p w14:paraId="1E951057" w14:textId="43C39B5B" w:rsidR="00EA475F" w:rsidRPr="00F879D8" w:rsidRDefault="00EA475F" w:rsidP="00064CDE">
            <w:pPr>
              <w:pStyle w:val="ListParagraph"/>
              <w:numPr>
                <w:ilvl w:val="0"/>
                <w:numId w:val="11"/>
              </w:numPr>
              <w:rPr>
                <w:rFonts w:asciiTheme="minorHAnsi" w:hAnsiTheme="minorHAnsi" w:cstheme="minorHAnsi"/>
                <w:sz w:val="22"/>
                <w:szCs w:val="22"/>
              </w:rPr>
            </w:pPr>
            <w:r w:rsidRPr="00F879D8">
              <w:rPr>
                <w:rFonts w:asciiTheme="minorHAnsi" w:hAnsiTheme="minorHAnsi" w:cstheme="minorHAnsi"/>
                <w:sz w:val="22"/>
                <w:szCs w:val="22"/>
              </w:rPr>
              <w:t>Able to speak, read and understand spoken and written English</w:t>
            </w:r>
          </w:p>
        </w:tc>
      </w:tr>
      <w:tr w:rsidR="000B36AF" w:rsidRPr="00F879D8" w14:paraId="788B3F40" w14:textId="77777777" w:rsidTr="00D13A7C">
        <w:tc>
          <w:tcPr>
            <w:tcW w:w="680" w:type="dxa"/>
          </w:tcPr>
          <w:p w14:paraId="2ADDE150" w14:textId="1ACF7CC3" w:rsidR="000B36AF" w:rsidRPr="00F879D8" w:rsidRDefault="00EA475F" w:rsidP="007E7297">
            <w:pPr>
              <w:rPr>
                <w:rFonts w:cstheme="minorHAnsi"/>
                <w:b/>
                <w:bCs/>
                <w:sz w:val="22"/>
                <w:szCs w:val="22"/>
              </w:rPr>
            </w:pPr>
            <w:r w:rsidRPr="00F879D8">
              <w:rPr>
                <w:rFonts w:cstheme="minorHAnsi"/>
                <w:b/>
                <w:bCs/>
                <w:sz w:val="22"/>
                <w:szCs w:val="22"/>
              </w:rPr>
              <w:t>4.3</w:t>
            </w:r>
          </w:p>
        </w:tc>
        <w:tc>
          <w:tcPr>
            <w:tcW w:w="0" w:type="auto"/>
          </w:tcPr>
          <w:p w14:paraId="2E070F42" w14:textId="77777777" w:rsidR="000B36AF" w:rsidRPr="00F879D8" w:rsidRDefault="00EA475F" w:rsidP="003B0FC4">
            <w:pPr>
              <w:rPr>
                <w:rFonts w:cstheme="minorHAnsi"/>
                <w:b/>
                <w:bCs/>
                <w:sz w:val="22"/>
                <w:szCs w:val="22"/>
              </w:rPr>
            </w:pPr>
            <w:r w:rsidRPr="00F879D8">
              <w:rPr>
                <w:rFonts w:cstheme="minorHAnsi"/>
                <w:b/>
                <w:bCs/>
                <w:sz w:val="22"/>
                <w:szCs w:val="22"/>
              </w:rPr>
              <w:t>Exclusion Criteria</w:t>
            </w:r>
          </w:p>
          <w:p w14:paraId="5A49140F" w14:textId="77777777" w:rsidR="00EA475F" w:rsidRPr="00F879D8" w:rsidRDefault="00EA475F" w:rsidP="003B0FC4">
            <w:pPr>
              <w:rPr>
                <w:rFonts w:cstheme="minorHAnsi"/>
                <w:b/>
                <w:bCs/>
                <w:sz w:val="22"/>
                <w:szCs w:val="22"/>
              </w:rPr>
            </w:pPr>
          </w:p>
          <w:p w14:paraId="28379663" w14:textId="77777777" w:rsidR="00EA475F" w:rsidRPr="0081469B" w:rsidRDefault="00EA475F" w:rsidP="00EA475F">
            <w:pPr>
              <w:pStyle w:val="ListParagraph"/>
              <w:numPr>
                <w:ilvl w:val="0"/>
                <w:numId w:val="11"/>
              </w:numPr>
              <w:rPr>
                <w:rFonts w:cstheme="minorHAnsi"/>
                <w:sz w:val="22"/>
                <w:szCs w:val="22"/>
              </w:rPr>
            </w:pPr>
            <w:r w:rsidRPr="00F879D8">
              <w:rPr>
                <w:rFonts w:asciiTheme="minorHAnsi" w:hAnsiTheme="minorHAnsi" w:cstheme="minorHAnsi"/>
                <w:sz w:val="22"/>
                <w:szCs w:val="22"/>
              </w:rPr>
              <w:t>Not on NHSG elective surgery waiting list</w:t>
            </w:r>
          </w:p>
          <w:p w14:paraId="1D198EE2" w14:textId="1B1123DD" w:rsidR="0081469B" w:rsidRPr="0081469B" w:rsidRDefault="0081469B" w:rsidP="00EA475F">
            <w:pPr>
              <w:pStyle w:val="ListParagraph"/>
              <w:numPr>
                <w:ilvl w:val="0"/>
                <w:numId w:val="11"/>
              </w:numPr>
              <w:rPr>
                <w:rFonts w:asciiTheme="minorHAnsi" w:hAnsiTheme="minorHAnsi" w:cstheme="minorHAnsi"/>
                <w:sz w:val="22"/>
                <w:szCs w:val="22"/>
              </w:rPr>
            </w:pPr>
            <w:r w:rsidRPr="0081469B">
              <w:rPr>
                <w:rFonts w:asciiTheme="minorHAnsi" w:hAnsiTheme="minorHAnsi" w:cstheme="minorHAnsi"/>
                <w:sz w:val="22"/>
                <w:szCs w:val="22"/>
              </w:rPr>
              <w:t>Unable to give fully informed consent</w:t>
            </w:r>
          </w:p>
        </w:tc>
      </w:tr>
      <w:tr w:rsidR="00604C8C" w:rsidRPr="00F879D8" w14:paraId="452455CE" w14:textId="77777777" w:rsidTr="00D13A7C">
        <w:tc>
          <w:tcPr>
            <w:tcW w:w="680" w:type="dxa"/>
          </w:tcPr>
          <w:p w14:paraId="22B8EA5C" w14:textId="004F8020" w:rsidR="00604C8C" w:rsidRPr="00F879D8" w:rsidRDefault="00604C8C" w:rsidP="007E7297">
            <w:pPr>
              <w:rPr>
                <w:rFonts w:cstheme="minorHAnsi"/>
                <w:b/>
                <w:bCs/>
                <w:sz w:val="28"/>
                <w:szCs w:val="28"/>
              </w:rPr>
            </w:pPr>
            <w:r w:rsidRPr="00F879D8">
              <w:rPr>
                <w:rFonts w:cstheme="minorHAnsi"/>
                <w:b/>
                <w:bCs/>
                <w:sz w:val="28"/>
                <w:szCs w:val="28"/>
              </w:rPr>
              <w:t>5.</w:t>
            </w:r>
          </w:p>
        </w:tc>
        <w:tc>
          <w:tcPr>
            <w:tcW w:w="0" w:type="auto"/>
          </w:tcPr>
          <w:p w14:paraId="2B03A02B" w14:textId="4C3C72D0" w:rsidR="00604C8C" w:rsidRPr="00F879D8" w:rsidRDefault="00632419" w:rsidP="003B0FC4">
            <w:pPr>
              <w:rPr>
                <w:rFonts w:cstheme="minorHAnsi"/>
                <w:b/>
                <w:bCs/>
                <w:sz w:val="28"/>
                <w:szCs w:val="28"/>
              </w:rPr>
            </w:pPr>
            <w:r w:rsidRPr="00F879D8">
              <w:rPr>
                <w:rFonts w:cstheme="minorHAnsi"/>
                <w:b/>
                <w:bCs/>
                <w:sz w:val="28"/>
                <w:szCs w:val="28"/>
              </w:rPr>
              <w:t>Participant Selection and Enrolment</w:t>
            </w:r>
          </w:p>
        </w:tc>
      </w:tr>
      <w:tr w:rsidR="00632419" w:rsidRPr="00F879D8" w14:paraId="649E7B17" w14:textId="77777777" w:rsidTr="00D13A7C">
        <w:tc>
          <w:tcPr>
            <w:tcW w:w="680" w:type="dxa"/>
          </w:tcPr>
          <w:p w14:paraId="77A316A9" w14:textId="75CD67CE" w:rsidR="00632419" w:rsidRPr="00F879D8" w:rsidRDefault="00632419" w:rsidP="007E7297">
            <w:pPr>
              <w:rPr>
                <w:rFonts w:cstheme="minorHAnsi"/>
                <w:b/>
                <w:bCs/>
                <w:sz w:val="22"/>
                <w:szCs w:val="22"/>
              </w:rPr>
            </w:pPr>
            <w:r w:rsidRPr="00F879D8">
              <w:rPr>
                <w:rFonts w:cstheme="minorHAnsi"/>
                <w:b/>
                <w:bCs/>
                <w:sz w:val="22"/>
                <w:szCs w:val="22"/>
              </w:rPr>
              <w:t>5.1</w:t>
            </w:r>
          </w:p>
        </w:tc>
        <w:tc>
          <w:tcPr>
            <w:tcW w:w="0" w:type="auto"/>
          </w:tcPr>
          <w:p w14:paraId="25702016" w14:textId="77777777" w:rsidR="00632419" w:rsidRPr="00F879D8" w:rsidRDefault="00632419" w:rsidP="003B0FC4">
            <w:pPr>
              <w:rPr>
                <w:rFonts w:cstheme="minorHAnsi"/>
                <w:b/>
                <w:bCs/>
                <w:sz w:val="22"/>
                <w:szCs w:val="22"/>
              </w:rPr>
            </w:pPr>
            <w:r w:rsidRPr="00F879D8">
              <w:rPr>
                <w:rFonts w:cstheme="minorHAnsi"/>
                <w:b/>
                <w:bCs/>
                <w:sz w:val="22"/>
                <w:szCs w:val="22"/>
              </w:rPr>
              <w:t>Identifying participants</w:t>
            </w:r>
          </w:p>
          <w:p w14:paraId="35F7C85B" w14:textId="77777777" w:rsidR="00AE3F0F" w:rsidRPr="00F879D8" w:rsidRDefault="00AE3F0F" w:rsidP="003B0FC4">
            <w:pPr>
              <w:rPr>
                <w:rFonts w:cstheme="minorHAnsi"/>
                <w:b/>
                <w:bCs/>
                <w:sz w:val="22"/>
                <w:szCs w:val="22"/>
              </w:rPr>
            </w:pPr>
          </w:p>
          <w:p w14:paraId="66E92E8E" w14:textId="6927C050" w:rsidR="00AE3F0F" w:rsidRPr="00F879D8" w:rsidRDefault="00AE3F0F" w:rsidP="003B0FC4">
            <w:pPr>
              <w:rPr>
                <w:rFonts w:cstheme="minorHAnsi"/>
                <w:sz w:val="22"/>
                <w:szCs w:val="22"/>
              </w:rPr>
            </w:pPr>
            <w:r w:rsidRPr="00F879D8">
              <w:rPr>
                <w:rFonts w:cstheme="minorHAnsi"/>
                <w:sz w:val="22"/>
                <w:szCs w:val="22"/>
              </w:rPr>
              <w:t>Survey:</w:t>
            </w:r>
          </w:p>
          <w:p w14:paraId="329C4FA7" w14:textId="7604B7B3" w:rsidR="009E0CC0" w:rsidRPr="00F879D8" w:rsidRDefault="00AE3F0F" w:rsidP="00AE3F0F">
            <w:pPr>
              <w:rPr>
                <w:rFonts w:cstheme="minorHAnsi"/>
                <w:sz w:val="22"/>
                <w:szCs w:val="22"/>
              </w:rPr>
            </w:pPr>
            <w:r w:rsidRPr="00F879D8">
              <w:rPr>
                <w:rFonts w:cstheme="minorHAnsi"/>
                <w:sz w:val="22"/>
                <w:szCs w:val="22"/>
              </w:rPr>
              <w:t xml:space="preserve">NHS </w:t>
            </w:r>
            <w:r w:rsidR="0081469B">
              <w:rPr>
                <w:rFonts w:cstheme="minorHAnsi"/>
                <w:sz w:val="22"/>
                <w:szCs w:val="22"/>
              </w:rPr>
              <w:t>Grampian</w:t>
            </w:r>
            <w:r w:rsidRPr="00F879D8">
              <w:rPr>
                <w:rFonts w:cstheme="minorHAnsi"/>
                <w:sz w:val="22"/>
                <w:szCs w:val="22"/>
              </w:rPr>
              <w:t xml:space="preserve"> will send out a letter to participants currently awaiting elective surgery who have previously agreed to be contacted about the study. The letter will contain a link and QR code allowing participants to access the survey</w:t>
            </w:r>
            <w:r w:rsidR="00E25860" w:rsidRPr="00F879D8">
              <w:rPr>
                <w:rFonts w:cstheme="minorHAnsi"/>
                <w:sz w:val="22"/>
                <w:szCs w:val="22"/>
              </w:rPr>
              <w:t xml:space="preserve"> via </w:t>
            </w:r>
            <w:proofErr w:type="spellStart"/>
            <w:r w:rsidR="00E25860" w:rsidRPr="00F879D8">
              <w:rPr>
                <w:rFonts w:cstheme="minorHAnsi"/>
                <w:sz w:val="22"/>
                <w:szCs w:val="22"/>
              </w:rPr>
              <w:t>REDCap</w:t>
            </w:r>
            <w:proofErr w:type="spellEnd"/>
            <w:r w:rsidR="00050BD6" w:rsidRPr="00F879D8">
              <w:rPr>
                <w:rFonts w:cstheme="minorHAnsi"/>
                <w:sz w:val="22"/>
                <w:szCs w:val="22"/>
              </w:rPr>
              <w:t xml:space="preserve"> </w:t>
            </w:r>
            <w:proofErr w:type="spellStart"/>
            <w:r w:rsidR="00050BD6" w:rsidRPr="00F879D8">
              <w:rPr>
                <w:rFonts w:cstheme="minorHAnsi"/>
                <w:sz w:val="22"/>
                <w:szCs w:val="22"/>
              </w:rPr>
              <w:t>REDCap</w:t>
            </w:r>
            <w:proofErr w:type="spellEnd"/>
            <w:r w:rsidR="00050BD6" w:rsidRPr="00F879D8">
              <w:rPr>
                <w:rFonts w:cstheme="minorHAnsi"/>
                <w:sz w:val="22"/>
                <w:szCs w:val="22"/>
              </w:rPr>
              <w:t xml:space="preserve"> is</w:t>
            </w:r>
            <w:r w:rsidR="00DA78D7" w:rsidRPr="00F879D8">
              <w:rPr>
                <w:rFonts w:cstheme="minorHAnsi"/>
                <w:sz w:val="22"/>
                <w:szCs w:val="22"/>
              </w:rPr>
              <w:t xml:space="preserve"> an online software for data capture and management </w:t>
            </w:r>
            <w:r w:rsidR="009E0CC0" w:rsidRPr="00F879D8">
              <w:rPr>
                <w:rFonts w:cstheme="minorHAnsi"/>
                <w:sz w:val="22"/>
                <w:szCs w:val="22"/>
              </w:rPr>
              <w:t>(https://www.abdn.ac.uk/it/service-portfolio/sc-comm-data-cap.php)</w:t>
            </w:r>
            <w:r w:rsidRPr="00F879D8">
              <w:rPr>
                <w:rFonts w:cstheme="minorHAnsi"/>
                <w:sz w:val="22"/>
                <w:szCs w:val="22"/>
              </w:rPr>
              <w:t xml:space="preserve">. </w:t>
            </w:r>
          </w:p>
          <w:p w14:paraId="5CCF1A23" w14:textId="77777777" w:rsidR="00F879D8" w:rsidRPr="00F879D8" w:rsidRDefault="002025DB" w:rsidP="00AE3F0F">
            <w:pPr>
              <w:rPr>
                <w:rFonts w:cstheme="minorHAnsi"/>
                <w:sz w:val="22"/>
                <w:szCs w:val="22"/>
              </w:rPr>
            </w:pPr>
            <w:r w:rsidRPr="00F879D8">
              <w:rPr>
                <w:rFonts w:cstheme="minorHAnsi"/>
                <w:sz w:val="22"/>
                <w:szCs w:val="22"/>
              </w:rPr>
              <w:lastRenderedPageBreak/>
              <w:t>Participants will be asked to provide their email address</w:t>
            </w:r>
            <w:r w:rsidR="00E25860" w:rsidRPr="00F879D8">
              <w:rPr>
                <w:rFonts w:cstheme="minorHAnsi"/>
                <w:sz w:val="22"/>
                <w:szCs w:val="22"/>
              </w:rPr>
              <w:t xml:space="preserve"> </w:t>
            </w:r>
            <w:proofErr w:type="gramStart"/>
            <w:r w:rsidR="00E25860" w:rsidRPr="00F879D8">
              <w:rPr>
                <w:rFonts w:cstheme="minorHAnsi"/>
                <w:sz w:val="22"/>
                <w:szCs w:val="22"/>
              </w:rPr>
              <w:t>in order to</w:t>
            </w:r>
            <w:proofErr w:type="gramEnd"/>
            <w:r w:rsidR="00E25860" w:rsidRPr="00F879D8">
              <w:rPr>
                <w:rFonts w:cstheme="minorHAnsi"/>
                <w:sz w:val="22"/>
                <w:szCs w:val="22"/>
              </w:rPr>
              <w:t xml:space="preserve"> receive follow up surveys and link their responses together. </w:t>
            </w:r>
            <w:r w:rsidR="009E0CC0" w:rsidRPr="00F879D8">
              <w:rPr>
                <w:rFonts w:cstheme="minorHAnsi"/>
                <w:sz w:val="22"/>
                <w:szCs w:val="22"/>
              </w:rPr>
              <w:t xml:space="preserve">To login to </w:t>
            </w:r>
            <w:r w:rsidR="00F879D8" w:rsidRPr="00F879D8">
              <w:rPr>
                <w:rFonts w:cstheme="minorHAnsi"/>
                <w:sz w:val="22"/>
                <w:szCs w:val="22"/>
              </w:rPr>
              <w:t>surveys, they will also have to create a password and note it down.</w:t>
            </w:r>
          </w:p>
          <w:p w14:paraId="2CACC8EF" w14:textId="7D5DB7C9" w:rsidR="006C7E7B" w:rsidRPr="00F879D8" w:rsidRDefault="00E25860" w:rsidP="00AE3F0F">
            <w:pPr>
              <w:rPr>
                <w:rFonts w:cstheme="minorHAnsi"/>
                <w:sz w:val="22"/>
                <w:szCs w:val="22"/>
              </w:rPr>
            </w:pPr>
            <w:r w:rsidRPr="00F879D8">
              <w:rPr>
                <w:rFonts w:cstheme="minorHAnsi"/>
                <w:sz w:val="22"/>
                <w:szCs w:val="22"/>
              </w:rPr>
              <w:t>Before analysing data, responses will be anonymi</w:t>
            </w:r>
            <w:r w:rsidR="00F879D8" w:rsidRPr="00F879D8">
              <w:rPr>
                <w:rFonts w:cstheme="minorHAnsi"/>
                <w:sz w:val="22"/>
                <w:szCs w:val="22"/>
              </w:rPr>
              <w:t>s</w:t>
            </w:r>
            <w:r w:rsidRPr="00F879D8">
              <w:rPr>
                <w:rFonts w:cstheme="minorHAnsi"/>
                <w:sz w:val="22"/>
                <w:szCs w:val="22"/>
              </w:rPr>
              <w:t>ed.</w:t>
            </w:r>
          </w:p>
          <w:p w14:paraId="0E9458FF" w14:textId="77777777" w:rsidR="00AE3F0F" w:rsidRPr="00F879D8" w:rsidRDefault="00AE3F0F" w:rsidP="00AE3F0F">
            <w:pPr>
              <w:rPr>
                <w:rFonts w:cstheme="minorHAnsi"/>
                <w:sz w:val="22"/>
                <w:szCs w:val="22"/>
              </w:rPr>
            </w:pPr>
          </w:p>
          <w:p w14:paraId="3617F992" w14:textId="77777777" w:rsidR="00AE3F0F" w:rsidRPr="00F879D8" w:rsidRDefault="00AE3F0F" w:rsidP="00AE3F0F">
            <w:pPr>
              <w:rPr>
                <w:rFonts w:cstheme="minorHAnsi"/>
                <w:sz w:val="22"/>
                <w:szCs w:val="22"/>
              </w:rPr>
            </w:pPr>
            <w:r w:rsidRPr="00F879D8">
              <w:rPr>
                <w:rFonts w:cstheme="minorHAnsi"/>
                <w:sz w:val="22"/>
                <w:szCs w:val="22"/>
              </w:rPr>
              <w:t>Interview:</w:t>
            </w:r>
          </w:p>
          <w:p w14:paraId="46A9368C" w14:textId="1E0B646A" w:rsidR="00632419" w:rsidRPr="00F879D8" w:rsidRDefault="00AE3F0F" w:rsidP="00AE3F0F">
            <w:pPr>
              <w:rPr>
                <w:rFonts w:cstheme="minorHAnsi"/>
                <w:b/>
                <w:bCs/>
                <w:sz w:val="22"/>
                <w:szCs w:val="22"/>
              </w:rPr>
            </w:pPr>
            <w:r w:rsidRPr="00F879D8">
              <w:rPr>
                <w:rFonts w:cstheme="minorHAnsi"/>
                <w:sz w:val="22"/>
                <w:szCs w:val="22"/>
              </w:rPr>
              <w:t>Interview candidates will be identified through expression of interest as part of the survey.</w:t>
            </w:r>
          </w:p>
        </w:tc>
      </w:tr>
      <w:tr w:rsidR="00361F49" w:rsidRPr="00F879D8" w14:paraId="6FBC0014" w14:textId="77777777" w:rsidTr="00D13A7C">
        <w:tc>
          <w:tcPr>
            <w:tcW w:w="680" w:type="dxa"/>
          </w:tcPr>
          <w:p w14:paraId="696E87B1" w14:textId="60DC6538" w:rsidR="00361F49" w:rsidRPr="00F879D8" w:rsidRDefault="00361F49" w:rsidP="007E7297">
            <w:pPr>
              <w:rPr>
                <w:rFonts w:cstheme="minorHAnsi"/>
                <w:b/>
                <w:bCs/>
                <w:sz w:val="22"/>
                <w:szCs w:val="22"/>
              </w:rPr>
            </w:pPr>
            <w:r w:rsidRPr="00F879D8">
              <w:rPr>
                <w:rFonts w:cstheme="minorHAnsi"/>
                <w:b/>
                <w:bCs/>
                <w:sz w:val="22"/>
                <w:szCs w:val="22"/>
              </w:rPr>
              <w:lastRenderedPageBreak/>
              <w:t>5.2</w:t>
            </w:r>
          </w:p>
        </w:tc>
        <w:tc>
          <w:tcPr>
            <w:tcW w:w="0" w:type="auto"/>
          </w:tcPr>
          <w:p w14:paraId="16C62B69" w14:textId="77777777" w:rsidR="00361F49" w:rsidRPr="00F879D8" w:rsidRDefault="00361F49" w:rsidP="003B0FC4">
            <w:pPr>
              <w:rPr>
                <w:rFonts w:cstheme="minorHAnsi"/>
                <w:b/>
                <w:bCs/>
                <w:sz w:val="22"/>
                <w:szCs w:val="22"/>
              </w:rPr>
            </w:pPr>
            <w:r w:rsidRPr="00F879D8">
              <w:rPr>
                <w:rFonts w:cstheme="minorHAnsi"/>
                <w:b/>
                <w:bCs/>
                <w:sz w:val="22"/>
                <w:szCs w:val="22"/>
              </w:rPr>
              <w:t>Consenting participants</w:t>
            </w:r>
          </w:p>
          <w:p w14:paraId="1E5F7BEB" w14:textId="77777777" w:rsidR="00BE42E3" w:rsidRPr="00F879D8" w:rsidRDefault="00BE42E3" w:rsidP="00BE42E3">
            <w:pPr>
              <w:rPr>
                <w:rFonts w:cstheme="minorHAnsi"/>
                <w:sz w:val="22"/>
                <w:szCs w:val="22"/>
              </w:rPr>
            </w:pPr>
          </w:p>
          <w:p w14:paraId="5021BB44" w14:textId="77777777" w:rsidR="00BE42E3" w:rsidRPr="00F879D8" w:rsidRDefault="00BE42E3" w:rsidP="00BE42E3">
            <w:pPr>
              <w:rPr>
                <w:rFonts w:cstheme="minorHAnsi"/>
                <w:sz w:val="22"/>
                <w:szCs w:val="22"/>
              </w:rPr>
            </w:pPr>
            <w:r w:rsidRPr="00F879D8">
              <w:rPr>
                <w:rFonts w:cstheme="minorHAnsi"/>
                <w:sz w:val="22"/>
                <w:szCs w:val="22"/>
              </w:rPr>
              <w:t>Survey Consent:</w:t>
            </w:r>
          </w:p>
          <w:p w14:paraId="3919F1D3" w14:textId="2F83A2A2" w:rsidR="00BE42E3" w:rsidRPr="00F879D8" w:rsidRDefault="00BE42E3" w:rsidP="00BE42E3">
            <w:pPr>
              <w:rPr>
                <w:rFonts w:cstheme="minorHAnsi"/>
                <w:sz w:val="22"/>
                <w:szCs w:val="22"/>
              </w:rPr>
            </w:pPr>
            <w:r w:rsidRPr="00F879D8">
              <w:rPr>
                <w:rFonts w:cstheme="minorHAnsi"/>
                <w:sz w:val="22"/>
                <w:szCs w:val="22"/>
              </w:rPr>
              <w:t xml:space="preserve">Online consent will be collected when participants agree to take part in </w:t>
            </w:r>
            <w:r w:rsidR="00AF7297" w:rsidRPr="00F879D8">
              <w:rPr>
                <w:rFonts w:cstheme="minorHAnsi"/>
                <w:sz w:val="22"/>
                <w:szCs w:val="22"/>
              </w:rPr>
              <w:t xml:space="preserve">and sign up for the survey. The </w:t>
            </w:r>
            <w:r w:rsidR="00F879D8">
              <w:rPr>
                <w:rFonts w:cstheme="minorHAnsi"/>
                <w:sz w:val="22"/>
                <w:szCs w:val="22"/>
              </w:rPr>
              <w:t>participant</w:t>
            </w:r>
            <w:r w:rsidR="00AF7297" w:rsidRPr="00F879D8">
              <w:rPr>
                <w:rFonts w:cstheme="minorHAnsi"/>
                <w:sz w:val="22"/>
                <w:szCs w:val="22"/>
              </w:rPr>
              <w:t xml:space="preserve"> information sheet (PIS) will be online (and available to download</w:t>
            </w:r>
            <w:r w:rsidR="005E7809">
              <w:rPr>
                <w:rFonts w:cstheme="minorHAnsi"/>
                <w:sz w:val="22"/>
                <w:szCs w:val="22"/>
              </w:rPr>
              <w:t xml:space="preserve"> if the participant wants a copy</w:t>
            </w:r>
            <w:r w:rsidR="00AF7297" w:rsidRPr="00F879D8">
              <w:rPr>
                <w:rFonts w:cstheme="minorHAnsi"/>
                <w:sz w:val="22"/>
                <w:szCs w:val="22"/>
              </w:rPr>
              <w:t>). Participants will have to tick a box to agree to taking part in the study.</w:t>
            </w:r>
          </w:p>
          <w:p w14:paraId="335F087D" w14:textId="77777777" w:rsidR="00BE42E3" w:rsidRPr="00F879D8" w:rsidRDefault="00BE42E3" w:rsidP="00BE42E3">
            <w:pPr>
              <w:rPr>
                <w:rFonts w:cstheme="minorHAnsi"/>
                <w:sz w:val="22"/>
                <w:szCs w:val="22"/>
              </w:rPr>
            </w:pPr>
          </w:p>
          <w:p w14:paraId="5FD57F45" w14:textId="77777777" w:rsidR="00BE42E3" w:rsidRPr="00F879D8" w:rsidRDefault="00BE42E3" w:rsidP="00BE42E3">
            <w:pPr>
              <w:rPr>
                <w:rFonts w:cstheme="minorHAnsi"/>
                <w:sz w:val="22"/>
                <w:szCs w:val="22"/>
              </w:rPr>
            </w:pPr>
            <w:r w:rsidRPr="00F879D8">
              <w:rPr>
                <w:rFonts w:cstheme="minorHAnsi"/>
                <w:sz w:val="22"/>
                <w:szCs w:val="22"/>
              </w:rPr>
              <w:t>Interview Consent:</w:t>
            </w:r>
          </w:p>
          <w:p w14:paraId="7F05B183" w14:textId="77777777" w:rsidR="006127B6" w:rsidRDefault="00BE42E3" w:rsidP="00BE42E3">
            <w:pPr>
              <w:rPr>
                <w:rFonts w:cstheme="minorHAnsi"/>
                <w:sz w:val="22"/>
                <w:szCs w:val="22"/>
              </w:rPr>
            </w:pPr>
            <w:r w:rsidRPr="00F879D8">
              <w:rPr>
                <w:rFonts w:cstheme="minorHAnsi"/>
                <w:sz w:val="22"/>
                <w:szCs w:val="22"/>
              </w:rPr>
              <w:t xml:space="preserve">As part of the survey, participants can agree to be contacted for interviews. In this case, a </w:t>
            </w:r>
            <w:r w:rsidR="00153A11">
              <w:rPr>
                <w:rFonts w:cstheme="minorHAnsi"/>
                <w:sz w:val="22"/>
                <w:szCs w:val="22"/>
              </w:rPr>
              <w:t>participant</w:t>
            </w:r>
            <w:r w:rsidRPr="00F879D8">
              <w:rPr>
                <w:rFonts w:cstheme="minorHAnsi"/>
                <w:sz w:val="22"/>
                <w:szCs w:val="22"/>
              </w:rPr>
              <w:t xml:space="preserve"> information sheet detailing the interview procedure will be sent out to the participant.</w:t>
            </w:r>
            <w:r w:rsidR="00320426">
              <w:rPr>
                <w:rFonts w:cstheme="minorHAnsi"/>
                <w:sz w:val="22"/>
                <w:szCs w:val="22"/>
              </w:rPr>
              <w:t xml:space="preserve"> The sheet will ask participants to contact us via email if they are still interested in taking part</w:t>
            </w:r>
            <w:r w:rsidR="003D5511">
              <w:rPr>
                <w:rFonts w:cstheme="minorHAnsi"/>
                <w:sz w:val="22"/>
                <w:szCs w:val="22"/>
              </w:rPr>
              <w:t>, and to state the best method to get in touch</w:t>
            </w:r>
            <w:r w:rsidR="00661FA5">
              <w:rPr>
                <w:rFonts w:cstheme="minorHAnsi"/>
                <w:sz w:val="22"/>
                <w:szCs w:val="22"/>
              </w:rPr>
              <w:t xml:space="preserve"> (email or telephone). </w:t>
            </w:r>
            <w:r w:rsidR="00B929FB">
              <w:rPr>
                <w:rFonts w:cstheme="minorHAnsi"/>
                <w:sz w:val="22"/>
                <w:szCs w:val="22"/>
              </w:rPr>
              <w:t>When we first contact the participant, they can</w:t>
            </w:r>
            <w:r w:rsidR="00FF0360">
              <w:rPr>
                <w:rFonts w:cstheme="minorHAnsi"/>
                <w:sz w:val="22"/>
                <w:szCs w:val="22"/>
              </w:rPr>
              <w:t xml:space="preserve"> ask questions about the procedure and decide on a time and date that suits them best for the </w:t>
            </w:r>
            <w:r w:rsidR="0075012F">
              <w:rPr>
                <w:rFonts w:cstheme="minorHAnsi"/>
                <w:sz w:val="22"/>
                <w:szCs w:val="22"/>
              </w:rPr>
              <w:t>interview. They can also choose their preferred interview method: in person, online (Microsoft Teams) or via telephone.</w:t>
            </w:r>
            <w:r w:rsidRPr="00F879D8">
              <w:rPr>
                <w:rFonts w:cstheme="minorHAnsi"/>
                <w:sz w:val="22"/>
                <w:szCs w:val="22"/>
              </w:rPr>
              <w:t xml:space="preserve"> </w:t>
            </w:r>
          </w:p>
          <w:p w14:paraId="2830A510" w14:textId="77777777" w:rsidR="006127B6" w:rsidRDefault="006127B6" w:rsidP="00BE42E3">
            <w:pPr>
              <w:rPr>
                <w:rFonts w:cstheme="minorHAnsi"/>
                <w:sz w:val="22"/>
                <w:szCs w:val="22"/>
              </w:rPr>
            </w:pPr>
          </w:p>
          <w:p w14:paraId="361AE782" w14:textId="77777777" w:rsidR="00E12054" w:rsidRDefault="00E12054" w:rsidP="00E120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If an in-person interview is selected, written consent will be taken and recorded on a consent form. </w:t>
            </w:r>
            <w:r>
              <w:rPr>
                <w:rStyle w:val="eop"/>
                <w:rFonts w:ascii="Calibri" w:hAnsi="Calibri" w:cs="Calibri"/>
                <w:sz w:val="22"/>
                <w:szCs w:val="22"/>
              </w:rPr>
              <w:t> </w:t>
            </w:r>
          </w:p>
          <w:p w14:paraId="41303893" w14:textId="77777777" w:rsidR="00E12054" w:rsidRDefault="00E12054" w:rsidP="00E1205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1F72AC7" w14:textId="77777777" w:rsidR="00E12054" w:rsidRDefault="00E12054" w:rsidP="00E12054">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If a telephone or an online interview is selected, consent for the interview will be taken verbally when the interview takes place. The researcher will read out each point on the consent form and ask the participant whether they agree or not. If they agree the researcher will initial the box on behalf of the participant. Once complete, the researcher will sign the consent form and a copy of this will be sent to the participant for their information. The consent process will be recorded separately from the rest of the interview.</w:t>
            </w:r>
            <w:r>
              <w:rPr>
                <w:rStyle w:val="eop"/>
                <w:rFonts w:ascii="Calibri" w:hAnsi="Calibri" w:cs="Calibri"/>
                <w:sz w:val="22"/>
                <w:szCs w:val="22"/>
              </w:rPr>
              <w:t> </w:t>
            </w:r>
          </w:p>
          <w:p w14:paraId="06194F2D" w14:textId="77777777" w:rsidR="00BE42E3" w:rsidRPr="00E12054" w:rsidRDefault="00BE42E3" w:rsidP="00BE42E3">
            <w:pPr>
              <w:rPr>
                <w:rFonts w:cstheme="minorHAnsi"/>
                <w:sz w:val="22"/>
                <w:szCs w:val="22"/>
              </w:rPr>
            </w:pPr>
          </w:p>
          <w:p w14:paraId="50588A3C" w14:textId="13FF2354" w:rsidR="00BE42E3" w:rsidRPr="00F879D8" w:rsidRDefault="00BE42E3" w:rsidP="00BE42E3">
            <w:pPr>
              <w:rPr>
                <w:rFonts w:cstheme="minorHAnsi"/>
                <w:b/>
                <w:bCs/>
                <w:sz w:val="22"/>
                <w:szCs w:val="22"/>
              </w:rPr>
            </w:pPr>
            <w:r w:rsidRPr="00F879D8">
              <w:rPr>
                <w:rFonts w:cstheme="minorHAnsi"/>
                <w:sz w:val="22"/>
                <w:szCs w:val="22"/>
              </w:rPr>
              <w:t>If participants withdraw during the study or lose capacity to continue taking part, collected data will be kept and analysed and no further data will be collected.</w:t>
            </w:r>
          </w:p>
        </w:tc>
      </w:tr>
      <w:tr w:rsidR="000D430C" w:rsidRPr="00F879D8" w14:paraId="2561BB51" w14:textId="77777777" w:rsidTr="00D13A7C">
        <w:tc>
          <w:tcPr>
            <w:tcW w:w="680" w:type="dxa"/>
          </w:tcPr>
          <w:p w14:paraId="0485A16F" w14:textId="218069E9" w:rsidR="000D430C" w:rsidRPr="00F879D8" w:rsidRDefault="000D430C" w:rsidP="007E7297">
            <w:pPr>
              <w:rPr>
                <w:rFonts w:cstheme="minorHAnsi"/>
                <w:b/>
                <w:bCs/>
                <w:sz w:val="22"/>
                <w:szCs w:val="22"/>
              </w:rPr>
            </w:pPr>
            <w:r w:rsidRPr="00F879D8">
              <w:rPr>
                <w:rFonts w:cstheme="minorHAnsi"/>
                <w:b/>
                <w:bCs/>
                <w:sz w:val="22"/>
                <w:szCs w:val="22"/>
              </w:rPr>
              <w:t>5.3</w:t>
            </w:r>
          </w:p>
        </w:tc>
        <w:tc>
          <w:tcPr>
            <w:tcW w:w="0" w:type="auto"/>
          </w:tcPr>
          <w:p w14:paraId="235543F1" w14:textId="77777777" w:rsidR="000D430C" w:rsidRPr="00F879D8" w:rsidRDefault="000D430C" w:rsidP="003B0FC4">
            <w:pPr>
              <w:rPr>
                <w:rFonts w:cstheme="minorHAnsi"/>
                <w:b/>
                <w:bCs/>
                <w:sz w:val="22"/>
                <w:szCs w:val="22"/>
              </w:rPr>
            </w:pPr>
            <w:r w:rsidRPr="00F879D8">
              <w:rPr>
                <w:rFonts w:cstheme="minorHAnsi"/>
                <w:b/>
                <w:bCs/>
                <w:sz w:val="22"/>
                <w:szCs w:val="22"/>
              </w:rPr>
              <w:t>Screening for Eligibility</w:t>
            </w:r>
          </w:p>
          <w:p w14:paraId="69A575CA" w14:textId="77777777" w:rsidR="000D430C" w:rsidRPr="00F879D8" w:rsidRDefault="000D430C" w:rsidP="003B0FC4">
            <w:pPr>
              <w:rPr>
                <w:rFonts w:cstheme="minorHAnsi"/>
                <w:b/>
                <w:bCs/>
                <w:sz w:val="22"/>
                <w:szCs w:val="22"/>
              </w:rPr>
            </w:pPr>
          </w:p>
          <w:p w14:paraId="158EE130" w14:textId="253879F0" w:rsidR="000D430C" w:rsidRPr="00F879D8" w:rsidRDefault="00121520" w:rsidP="003B0FC4">
            <w:pPr>
              <w:rPr>
                <w:rFonts w:cstheme="minorHAnsi"/>
                <w:sz w:val="22"/>
                <w:szCs w:val="22"/>
              </w:rPr>
            </w:pPr>
            <w:r w:rsidRPr="00F879D8">
              <w:rPr>
                <w:rFonts w:cstheme="minorHAnsi"/>
                <w:sz w:val="22"/>
                <w:szCs w:val="22"/>
              </w:rPr>
              <w:t>Eligibility has been discussed with representatives from NHS Grampian. NHS Grampian</w:t>
            </w:r>
            <w:r w:rsidR="00C12ABE">
              <w:rPr>
                <w:rFonts w:cstheme="minorHAnsi"/>
                <w:sz w:val="22"/>
                <w:szCs w:val="22"/>
              </w:rPr>
              <w:t xml:space="preserve"> (Matthew Toms, </w:t>
            </w:r>
            <w:r w:rsidR="00C12ABE" w:rsidRPr="00C12ABE">
              <w:rPr>
                <w:rFonts w:cstheme="minorHAnsi"/>
                <w:sz w:val="22"/>
                <w:szCs w:val="22"/>
              </w:rPr>
              <w:t>Head of Performance Governance</w:t>
            </w:r>
            <w:r w:rsidR="00C12ABE">
              <w:rPr>
                <w:rFonts w:cstheme="minorHAnsi"/>
                <w:sz w:val="22"/>
                <w:szCs w:val="22"/>
              </w:rPr>
              <w:t>)</w:t>
            </w:r>
            <w:r w:rsidRPr="00F879D8">
              <w:rPr>
                <w:rFonts w:cstheme="minorHAnsi"/>
                <w:sz w:val="22"/>
                <w:szCs w:val="22"/>
              </w:rPr>
              <w:t xml:space="preserve"> will </w:t>
            </w:r>
            <w:proofErr w:type="gramStart"/>
            <w:r w:rsidRPr="00F879D8">
              <w:rPr>
                <w:rFonts w:cstheme="minorHAnsi"/>
                <w:sz w:val="22"/>
                <w:szCs w:val="22"/>
              </w:rPr>
              <w:t>be in charge of</w:t>
            </w:r>
            <w:proofErr w:type="gramEnd"/>
            <w:r w:rsidRPr="00F879D8">
              <w:rPr>
                <w:rFonts w:cstheme="minorHAnsi"/>
                <w:sz w:val="22"/>
                <w:szCs w:val="22"/>
              </w:rPr>
              <w:t xml:space="preserve"> contacting eligible participants.</w:t>
            </w:r>
          </w:p>
        </w:tc>
      </w:tr>
      <w:tr w:rsidR="00FC3D4F" w:rsidRPr="00F879D8" w14:paraId="7D9315DC" w14:textId="77777777" w:rsidTr="00D13A7C">
        <w:tc>
          <w:tcPr>
            <w:tcW w:w="680" w:type="dxa"/>
          </w:tcPr>
          <w:p w14:paraId="7F51D4CC" w14:textId="4C49AD61" w:rsidR="00FC3D4F" w:rsidRPr="00F879D8" w:rsidRDefault="00FC3D4F" w:rsidP="007E7297">
            <w:pPr>
              <w:rPr>
                <w:rFonts w:cstheme="minorHAnsi"/>
                <w:b/>
                <w:bCs/>
                <w:sz w:val="22"/>
                <w:szCs w:val="22"/>
              </w:rPr>
            </w:pPr>
            <w:r w:rsidRPr="00F879D8">
              <w:rPr>
                <w:rFonts w:cstheme="minorHAnsi"/>
                <w:b/>
                <w:bCs/>
                <w:sz w:val="22"/>
                <w:szCs w:val="22"/>
              </w:rPr>
              <w:t>5.4</w:t>
            </w:r>
          </w:p>
        </w:tc>
        <w:tc>
          <w:tcPr>
            <w:tcW w:w="0" w:type="auto"/>
          </w:tcPr>
          <w:p w14:paraId="6258FFFB" w14:textId="77777777" w:rsidR="00FC3D4F" w:rsidRPr="00F879D8" w:rsidRDefault="00FC3D4F" w:rsidP="003B0FC4">
            <w:pPr>
              <w:rPr>
                <w:rFonts w:cstheme="minorHAnsi"/>
                <w:b/>
                <w:bCs/>
                <w:sz w:val="22"/>
                <w:szCs w:val="22"/>
              </w:rPr>
            </w:pPr>
            <w:r w:rsidRPr="00F879D8">
              <w:rPr>
                <w:rFonts w:cstheme="minorHAnsi"/>
                <w:b/>
                <w:bCs/>
                <w:sz w:val="22"/>
                <w:szCs w:val="22"/>
              </w:rPr>
              <w:t>Withdrawal Procedures</w:t>
            </w:r>
          </w:p>
          <w:p w14:paraId="274CFF90" w14:textId="77777777" w:rsidR="00FC3D4F" w:rsidRPr="00F879D8" w:rsidRDefault="00FC3D4F" w:rsidP="003B0FC4">
            <w:pPr>
              <w:rPr>
                <w:rFonts w:cstheme="minorHAnsi"/>
                <w:b/>
                <w:bCs/>
                <w:sz w:val="22"/>
                <w:szCs w:val="22"/>
              </w:rPr>
            </w:pPr>
          </w:p>
          <w:p w14:paraId="6F138ABA" w14:textId="77777777" w:rsidR="00EF4207" w:rsidRPr="00F879D8" w:rsidRDefault="00EF4207" w:rsidP="00EF4207">
            <w:pPr>
              <w:rPr>
                <w:rFonts w:cstheme="minorHAnsi"/>
                <w:sz w:val="22"/>
                <w:szCs w:val="22"/>
              </w:rPr>
            </w:pPr>
            <w:r w:rsidRPr="00F879D8">
              <w:rPr>
                <w:rFonts w:cstheme="minorHAnsi"/>
                <w:sz w:val="22"/>
                <w:szCs w:val="22"/>
              </w:rPr>
              <w:t xml:space="preserve">Participants </w:t>
            </w:r>
            <w:proofErr w:type="gramStart"/>
            <w:r w:rsidRPr="00F879D8">
              <w:rPr>
                <w:rFonts w:cstheme="minorHAnsi"/>
                <w:sz w:val="22"/>
                <w:szCs w:val="22"/>
              </w:rPr>
              <w:t>are able to</w:t>
            </w:r>
            <w:proofErr w:type="gramEnd"/>
            <w:r w:rsidRPr="00F879D8">
              <w:rPr>
                <w:rFonts w:cstheme="minorHAnsi"/>
                <w:sz w:val="22"/>
                <w:szCs w:val="22"/>
              </w:rPr>
              <w:t xml:space="preserve"> withdraw from the study at any point and without giving reason. Withdrawing or deciding not to take part in the study will have no effect on the standard of care people receive.</w:t>
            </w:r>
          </w:p>
          <w:p w14:paraId="015D9112" w14:textId="5BBDEC0B" w:rsidR="00FC3D4F" w:rsidRPr="00F879D8" w:rsidRDefault="00EF4207" w:rsidP="00EF4207">
            <w:pPr>
              <w:rPr>
                <w:rFonts w:cstheme="minorHAnsi"/>
                <w:b/>
                <w:bCs/>
                <w:sz w:val="22"/>
                <w:szCs w:val="22"/>
              </w:rPr>
            </w:pPr>
            <w:r w:rsidRPr="00F879D8">
              <w:rPr>
                <w:rFonts w:cstheme="minorHAnsi"/>
                <w:sz w:val="22"/>
                <w:szCs w:val="22"/>
              </w:rPr>
              <w:t>Previous data collected with consent would be retained and used in the study.</w:t>
            </w:r>
          </w:p>
        </w:tc>
      </w:tr>
      <w:tr w:rsidR="008669BD" w:rsidRPr="00F879D8" w14:paraId="7898207D" w14:textId="77777777" w:rsidTr="00D13A7C">
        <w:tc>
          <w:tcPr>
            <w:tcW w:w="680" w:type="dxa"/>
          </w:tcPr>
          <w:p w14:paraId="6EF629BA" w14:textId="2CA4BE4F" w:rsidR="008669BD" w:rsidRPr="00F879D8" w:rsidRDefault="001D3269" w:rsidP="007E7297">
            <w:pPr>
              <w:rPr>
                <w:rFonts w:cstheme="minorHAnsi"/>
                <w:b/>
                <w:bCs/>
                <w:sz w:val="28"/>
                <w:szCs w:val="28"/>
              </w:rPr>
            </w:pPr>
            <w:r w:rsidRPr="00F879D8">
              <w:rPr>
                <w:rFonts w:cstheme="minorHAnsi"/>
                <w:b/>
                <w:bCs/>
                <w:sz w:val="28"/>
                <w:szCs w:val="28"/>
              </w:rPr>
              <w:t>6</w:t>
            </w:r>
            <w:r w:rsidR="008669BD" w:rsidRPr="00F879D8">
              <w:rPr>
                <w:rFonts w:cstheme="minorHAnsi"/>
                <w:b/>
                <w:bCs/>
                <w:sz w:val="28"/>
                <w:szCs w:val="28"/>
              </w:rPr>
              <w:t>.</w:t>
            </w:r>
          </w:p>
        </w:tc>
        <w:tc>
          <w:tcPr>
            <w:tcW w:w="0" w:type="auto"/>
          </w:tcPr>
          <w:p w14:paraId="051D326F" w14:textId="77777777" w:rsidR="008669BD" w:rsidRPr="00F879D8" w:rsidRDefault="008669BD" w:rsidP="003B0FC4">
            <w:pPr>
              <w:rPr>
                <w:rFonts w:cstheme="minorHAnsi"/>
                <w:b/>
                <w:bCs/>
                <w:sz w:val="28"/>
                <w:szCs w:val="28"/>
              </w:rPr>
            </w:pPr>
            <w:r w:rsidRPr="00F879D8">
              <w:rPr>
                <w:rFonts w:cstheme="minorHAnsi"/>
                <w:b/>
                <w:bCs/>
                <w:sz w:val="28"/>
                <w:szCs w:val="28"/>
              </w:rPr>
              <w:t>Study and Safety Assessments</w:t>
            </w:r>
          </w:p>
          <w:p w14:paraId="3086BECA" w14:textId="77777777" w:rsidR="008669BD" w:rsidRPr="00F879D8" w:rsidRDefault="008669BD" w:rsidP="003B0FC4">
            <w:pPr>
              <w:rPr>
                <w:rFonts w:cstheme="minorHAnsi"/>
                <w:b/>
                <w:bCs/>
                <w:sz w:val="28"/>
                <w:szCs w:val="28"/>
              </w:rPr>
            </w:pPr>
          </w:p>
          <w:p w14:paraId="26A31FDC" w14:textId="63D89470" w:rsidR="00E14362" w:rsidRDefault="00E14362" w:rsidP="00E14362">
            <w:pPr>
              <w:rPr>
                <w:rFonts w:cstheme="minorHAnsi"/>
                <w:sz w:val="22"/>
                <w:szCs w:val="22"/>
              </w:rPr>
            </w:pPr>
            <w:r w:rsidRPr="00F879D8">
              <w:rPr>
                <w:rFonts w:cstheme="minorHAnsi"/>
                <w:sz w:val="22"/>
                <w:szCs w:val="22"/>
              </w:rPr>
              <w:t>PPI feedback has suggested that some people may feel distressed by thinking about their situation when filling out the survey. Therefore, we will provide information about mental health resources accessible to participants</w:t>
            </w:r>
            <w:r w:rsidR="00AC3809">
              <w:rPr>
                <w:rFonts w:cstheme="minorHAnsi"/>
                <w:sz w:val="22"/>
                <w:szCs w:val="22"/>
              </w:rPr>
              <w:t>:</w:t>
            </w:r>
          </w:p>
          <w:p w14:paraId="108789CF" w14:textId="41CD9A46" w:rsidR="00BD1B13" w:rsidRPr="00F879D8" w:rsidRDefault="00A23C38" w:rsidP="00E14362">
            <w:pPr>
              <w:rPr>
                <w:rFonts w:cstheme="minorHAnsi"/>
                <w:sz w:val="22"/>
                <w:szCs w:val="22"/>
              </w:rPr>
            </w:pPr>
            <w:r w:rsidRPr="00A23C38">
              <w:t>https://www.nhsgrampian.org/your-health/healthy-living/mental-health/useful-websites/?p_service=Content.show&amp;p_applic=CCC&amp;pContentID=642</w:t>
            </w:r>
          </w:p>
          <w:p w14:paraId="5B09F511" w14:textId="77777777" w:rsidR="00E14362" w:rsidRPr="00F879D8" w:rsidRDefault="00E14362" w:rsidP="00E14362">
            <w:pPr>
              <w:rPr>
                <w:rFonts w:cstheme="minorHAnsi"/>
                <w:sz w:val="22"/>
                <w:szCs w:val="22"/>
              </w:rPr>
            </w:pPr>
          </w:p>
          <w:p w14:paraId="0453C7C4" w14:textId="07A43604" w:rsidR="00E27CFC" w:rsidRDefault="00E14362" w:rsidP="00E27CFC">
            <w:pPr>
              <w:rPr>
                <w:rFonts w:cstheme="minorHAnsi"/>
                <w:sz w:val="22"/>
                <w:szCs w:val="22"/>
              </w:rPr>
            </w:pPr>
            <w:r w:rsidRPr="00F879D8">
              <w:rPr>
                <w:rFonts w:cstheme="minorHAnsi"/>
                <w:sz w:val="22"/>
                <w:szCs w:val="22"/>
              </w:rPr>
              <w:t>During interviews, if participants seem tired or distressed, interviewers will ask if participants need a break or pause the interview.</w:t>
            </w:r>
            <w:r w:rsidR="00FF5080">
              <w:rPr>
                <w:rFonts w:cstheme="minorHAnsi"/>
                <w:sz w:val="22"/>
                <w:szCs w:val="22"/>
              </w:rPr>
              <w:t xml:space="preserve"> Participants will also be pointed to the same resources</w:t>
            </w:r>
            <w:r w:rsidR="00E27CFC">
              <w:rPr>
                <w:rFonts w:cstheme="minorHAnsi"/>
                <w:sz w:val="22"/>
                <w:szCs w:val="22"/>
              </w:rPr>
              <w:t xml:space="preserve"> as above: </w:t>
            </w:r>
            <w:r w:rsidR="00A23C38" w:rsidRPr="00A23C38">
              <w:t>https://www.nhsgrampian.org/your-health/healthy-living/mental-health/useful-websites/?p_service=Content.show&amp;p_applic=CCC&amp;pContentID=642</w:t>
            </w:r>
          </w:p>
          <w:p w14:paraId="5C187A11" w14:textId="77777777" w:rsidR="008669BD" w:rsidRDefault="008669BD" w:rsidP="00E14362">
            <w:pPr>
              <w:rPr>
                <w:rFonts w:cstheme="minorHAnsi"/>
                <w:b/>
                <w:bCs/>
                <w:sz w:val="28"/>
                <w:szCs w:val="28"/>
              </w:rPr>
            </w:pPr>
          </w:p>
          <w:p w14:paraId="74ABA9A5" w14:textId="16DBBCAD" w:rsidR="00B50A85" w:rsidRPr="00B230C9" w:rsidRDefault="00B50A85" w:rsidP="00E14362">
            <w:pPr>
              <w:rPr>
                <w:rFonts w:cstheme="minorHAnsi"/>
                <w:sz w:val="28"/>
                <w:szCs w:val="28"/>
              </w:rPr>
            </w:pPr>
            <w:r w:rsidRPr="00B230C9">
              <w:rPr>
                <w:rFonts w:cstheme="minorHAnsi"/>
                <w:sz w:val="22"/>
                <w:szCs w:val="22"/>
              </w:rPr>
              <w:t>When interviewing participants at their home, the researcher will have a lone work policy in place. This means that someone will always know where the researcher is, how long they will be away for, and the researcher will carry a mobile phone with them.</w:t>
            </w:r>
          </w:p>
        </w:tc>
      </w:tr>
      <w:tr w:rsidR="00EA67A3" w:rsidRPr="00F879D8" w14:paraId="0586E645" w14:textId="77777777" w:rsidTr="00D13A7C">
        <w:tc>
          <w:tcPr>
            <w:tcW w:w="680" w:type="dxa"/>
          </w:tcPr>
          <w:p w14:paraId="1D22D26C" w14:textId="0BBEEA7B" w:rsidR="00EA67A3" w:rsidRPr="00F879D8" w:rsidRDefault="001D3269" w:rsidP="007E7297">
            <w:pPr>
              <w:rPr>
                <w:rFonts w:cstheme="minorHAnsi"/>
                <w:b/>
                <w:bCs/>
                <w:sz w:val="28"/>
                <w:szCs w:val="28"/>
              </w:rPr>
            </w:pPr>
            <w:r w:rsidRPr="00F879D8">
              <w:rPr>
                <w:rFonts w:cstheme="minorHAnsi"/>
                <w:b/>
                <w:bCs/>
                <w:sz w:val="28"/>
                <w:szCs w:val="28"/>
              </w:rPr>
              <w:lastRenderedPageBreak/>
              <w:t>7</w:t>
            </w:r>
            <w:r w:rsidR="00EA67A3" w:rsidRPr="00F879D8">
              <w:rPr>
                <w:rFonts w:cstheme="minorHAnsi"/>
                <w:b/>
                <w:bCs/>
                <w:sz w:val="28"/>
                <w:szCs w:val="28"/>
              </w:rPr>
              <w:t>.</w:t>
            </w:r>
          </w:p>
        </w:tc>
        <w:tc>
          <w:tcPr>
            <w:tcW w:w="0" w:type="auto"/>
          </w:tcPr>
          <w:p w14:paraId="5BEF4715" w14:textId="06D35478" w:rsidR="00EA67A3" w:rsidRPr="00F879D8" w:rsidRDefault="00EA67A3" w:rsidP="003B0FC4">
            <w:pPr>
              <w:rPr>
                <w:rFonts w:cstheme="minorHAnsi"/>
                <w:b/>
                <w:bCs/>
                <w:sz w:val="28"/>
                <w:szCs w:val="28"/>
              </w:rPr>
            </w:pPr>
            <w:r w:rsidRPr="00F879D8">
              <w:rPr>
                <w:rFonts w:cstheme="minorHAnsi"/>
                <w:b/>
                <w:bCs/>
                <w:sz w:val="28"/>
                <w:szCs w:val="28"/>
              </w:rPr>
              <w:t>Data Collection and Management</w:t>
            </w:r>
          </w:p>
        </w:tc>
      </w:tr>
      <w:tr w:rsidR="00EA67A3" w:rsidRPr="00F879D8" w14:paraId="1E915B76" w14:textId="77777777" w:rsidTr="00D13A7C">
        <w:tc>
          <w:tcPr>
            <w:tcW w:w="680" w:type="dxa"/>
          </w:tcPr>
          <w:p w14:paraId="3A41D439" w14:textId="590CE86C" w:rsidR="00EA67A3" w:rsidRPr="00F879D8" w:rsidRDefault="001D3269" w:rsidP="007E7297">
            <w:pPr>
              <w:rPr>
                <w:rFonts w:cstheme="minorHAnsi"/>
                <w:b/>
                <w:bCs/>
                <w:sz w:val="22"/>
                <w:szCs w:val="22"/>
              </w:rPr>
            </w:pPr>
            <w:r w:rsidRPr="00F879D8">
              <w:rPr>
                <w:rFonts w:cstheme="minorHAnsi"/>
                <w:b/>
                <w:bCs/>
                <w:sz w:val="22"/>
                <w:szCs w:val="22"/>
              </w:rPr>
              <w:t>7</w:t>
            </w:r>
            <w:r w:rsidR="00EA67A3" w:rsidRPr="00F879D8">
              <w:rPr>
                <w:rFonts w:cstheme="minorHAnsi"/>
                <w:b/>
                <w:bCs/>
                <w:sz w:val="22"/>
                <w:szCs w:val="22"/>
              </w:rPr>
              <w:t>.1</w:t>
            </w:r>
          </w:p>
        </w:tc>
        <w:tc>
          <w:tcPr>
            <w:tcW w:w="0" w:type="auto"/>
          </w:tcPr>
          <w:p w14:paraId="087C1EB9" w14:textId="77777777" w:rsidR="00EA67A3" w:rsidRPr="00F879D8" w:rsidRDefault="00EA67A3" w:rsidP="003B0FC4">
            <w:pPr>
              <w:rPr>
                <w:rFonts w:cstheme="minorHAnsi"/>
                <w:b/>
                <w:bCs/>
                <w:sz w:val="22"/>
                <w:szCs w:val="22"/>
              </w:rPr>
            </w:pPr>
            <w:r w:rsidRPr="00F879D8">
              <w:rPr>
                <w:rFonts w:cstheme="minorHAnsi"/>
                <w:b/>
                <w:bCs/>
                <w:sz w:val="22"/>
                <w:szCs w:val="22"/>
              </w:rPr>
              <w:t>Data Collection</w:t>
            </w:r>
          </w:p>
          <w:p w14:paraId="290CF781" w14:textId="77777777" w:rsidR="00EA67A3" w:rsidRPr="00F879D8" w:rsidRDefault="00EA67A3" w:rsidP="003B0FC4">
            <w:pPr>
              <w:rPr>
                <w:rFonts w:cstheme="minorHAnsi"/>
                <w:b/>
                <w:bCs/>
                <w:sz w:val="22"/>
                <w:szCs w:val="22"/>
              </w:rPr>
            </w:pPr>
          </w:p>
          <w:p w14:paraId="2DC9945B" w14:textId="77777777" w:rsidR="00F1420A" w:rsidRPr="00F879D8" w:rsidRDefault="00F1420A" w:rsidP="00F1420A">
            <w:pPr>
              <w:rPr>
                <w:rFonts w:cstheme="minorHAnsi"/>
                <w:sz w:val="22"/>
                <w:szCs w:val="22"/>
              </w:rPr>
            </w:pPr>
            <w:r w:rsidRPr="00F879D8">
              <w:rPr>
                <w:rFonts w:cstheme="minorHAnsi"/>
                <w:sz w:val="22"/>
                <w:szCs w:val="22"/>
              </w:rPr>
              <w:t>Survey:</w:t>
            </w:r>
          </w:p>
          <w:p w14:paraId="5D5660C2" w14:textId="2796F9AA" w:rsidR="00146AD4" w:rsidRDefault="00F1420A" w:rsidP="00F1420A">
            <w:pPr>
              <w:rPr>
                <w:rFonts w:cstheme="minorHAnsi"/>
                <w:sz w:val="22"/>
                <w:szCs w:val="22"/>
              </w:rPr>
            </w:pPr>
            <w:r w:rsidRPr="00F879D8">
              <w:rPr>
                <w:rFonts w:cstheme="minorHAnsi"/>
                <w:sz w:val="22"/>
                <w:szCs w:val="22"/>
              </w:rPr>
              <w:t xml:space="preserve">Data will be collected via surveys online. </w:t>
            </w:r>
            <w:r w:rsidR="00301261" w:rsidRPr="00F879D8">
              <w:rPr>
                <w:rFonts w:cstheme="minorHAnsi"/>
                <w:sz w:val="22"/>
                <w:szCs w:val="22"/>
              </w:rPr>
              <w:t xml:space="preserve">The online platform used will be </w:t>
            </w:r>
            <w:proofErr w:type="spellStart"/>
            <w:r w:rsidR="00301261" w:rsidRPr="00F879D8">
              <w:rPr>
                <w:rFonts w:cstheme="minorHAnsi"/>
                <w:sz w:val="22"/>
                <w:szCs w:val="22"/>
              </w:rPr>
              <w:t>R</w:t>
            </w:r>
            <w:r w:rsidR="00AF785B" w:rsidRPr="00F879D8">
              <w:rPr>
                <w:rFonts w:cstheme="minorHAnsi"/>
                <w:sz w:val="22"/>
                <w:szCs w:val="22"/>
              </w:rPr>
              <w:t>EDC</w:t>
            </w:r>
            <w:r w:rsidR="00301261" w:rsidRPr="00F879D8">
              <w:rPr>
                <w:rFonts w:cstheme="minorHAnsi"/>
                <w:sz w:val="22"/>
                <w:szCs w:val="22"/>
              </w:rPr>
              <w:t>ap</w:t>
            </w:r>
            <w:proofErr w:type="spellEnd"/>
            <w:r w:rsidR="00023F00" w:rsidRPr="00F879D8">
              <w:rPr>
                <w:rFonts w:cstheme="minorHAnsi"/>
                <w:sz w:val="22"/>
                <w:szCs w:val="22"/>
              </w:rPr>
              <w:t xml:space="preserve">. </w:t>
            </w:r>
            <w:proofErr w:type="spellStart"/>
            <w:r w:rsidR="00125986">
              <w:rPr>
                <w:rFonts w:cstheme="minorHAnsi"/>
                <w:sz w:val="22"/>
                <w:szCs w:val="22"/>
              </w:rPr>
              <w:t>REDCap</w:t>
            </w:r>
            <w:proofErr w:type="spellEnd"/>
            <w:r w:rsidR="00125986">
              <w:rPr>
                <w:rFonts w:cstheme="minorHAnsi"/>
                <w:sz w:val="22"/>
                <w:szCs w:val="22"/>
              </w:rPr>
              <w:t xml:space="preserve"> allows </w:t>
            </w:r>
            <w:r w:rsidR="00146AD4">
              <w:rPr>
                <w:rFonts w:cstheme="minorHAnsi"/>
                <w:sz w:val="22"/>
                <w:szCs w:val="22"/>
              </w:rPr>
              <w:t>respondents</w:t>
            </w:r>
            <w:r w:rsidR="00125986">
              <w:rPr>
                <w:rFonts w:cstheme="minorHAnsi"/>
                <w:sz w:val="22"/>
                <w:szCs w:val="22"/>
              </w:rPr>
              <w:t xml:space="preserve"> to take breaks and close to survey at any time, upon which </w:t>
            </w:r>
            <w:r w:rsidR="00146AD4">
              <w:rPr>
                <w:rFonts w:cstheme="minorHAnsi"/>
                <w:sz w:val="22"/>
                <w:szCs w:val="22"/>
              </w:rPr>
              <w:t>respondents</w:t>
            </w:r>
            <w:r w:rsidR="00125986">
              <w:rPr>
                <w:rFonts w:cstheme="minorHAnsi"/>
                <w:sz w:val="22"/>
                <w:szCs w:val="22"/>
              </w:rPr>
              <w:t xml:space="preserve"> will receive an email reminder</w:t>
            </w:r>
            <w:r w:rsidR="00146AD4">
              <w:rPr>
                <w:rFonts w:cstheme="minorHAnsi"/>
                <w:sz w:val="22"/>
                <w:szCs w:val="22"/>
              </w:rPr>
              <w:t xml:space="preserve"> to continue the survey.</w:t>
            </w:r>
          </w:p>
          <w:p w14:paraId="59E4EF27" w14:textId="77777777" w:rsidR="00A3345F" w:rsidRDefault="00A3345F" w:rsidP="00F1420A">
            <w:pPr>
              <w:rPr>
                <w:rFonts w:cstheme="minorHAnsi"/>
                <w:sz w:val="22"/>
                <w:szCs w:val="22"/>
              </w:rPr>
            </w:pPr>
          </w:p>
          <w:p w14:paraId="018A91F6" w14:textId="6C783480" w:rsidR="00F1420A" w:rsidRPr="00F879D8" w:rsidRDefault="00292B30" w:rsidP="00F1420A">
            <w:pPr>
              <w:rPr>
                <w:rFonts w:cstheme="minorHAnsi"/>
                <w:sz w:val="22"/>
                <w:szCs w:val="22"/>
              </w:rPr>
            </w:pPr>
            <w:r w:rsidRPr="00F879D8">
              <w:rPr>
                <w:rFonts w:cstheme="minorHAnsi"/>
                <w:sz w:val="22"/>
                <w:szCs w:val="22"/>
              </w:rPr>
              <w:t>Responses</w:t>
            </w:r>
            <w:r w:rsidR="00F1420A" w:rsidRPr="00F879D8">
              <w:rPr>
                <w:rFonts w:cstheme="minorHAnsi"/>
                <w:sz w:val="22"/>
                <w:szCs w:val="22"/>
              </w:rPr>
              <w:t xml:space="preserve"> will be stored on a secured </w:t>
            </w:r>
            <w:r w:rsidR="0035515C">
              <w:rPr>
                <w:rFonts w:cstheme="minorHAnsi"/>
                <w:sz w:val="22"/>
                <w:szCs w:val="22"/>
              </w:rPr>
              <w:t xml:space="preserve">shared drive on the </w:t>
            </w:r>
            <w:r w:rsidR="00F1420A" w:rsidRPr="00F879D8">
              <w:rPr>
                <w:rFonts w:cstheme="minorHAnsi"/>
                <w:sz w:val="22"/>
                <w:szCs w:val="22"/>
              </w:rPr>
              <w:t>University of Aberdeen server</w:t>
            </w:r>
            <w:r w:rsidR="0035515C">
              <w:rPr>
                <w:rFonts w:cstheme="minorHAnsi"/>
                <w:sz w:val="22"/>
                <w:szCs w:val="22"/>
              </w:rPr>
              <w:t>s</w:t>
            </w:r>
            <w:r w:rsidR="00F1420A" w:rsidRPr="00F879D8">
              <w:rPr>
                <w:rFonts w:cstheme="minorHAnsi"/>
                <w:sz w:val="22"/>
                <w:szCs w:val="22"/>
              </w:rPr>
              <w:t>.</w:t>
            </w:r>
          </w:p>
          <w:p w14:paraId="755C1A60" w14:textId="77777777" w:rsidR="004B2E2C" w:rsidRPr="00F879D8" w:rsidRDefault="004B2E2C" w:rsidP="00F1420A">
            <w:pPr>
              <w:rPr>
                <w:rFonts w:cstheme="minorHAnsi"/>
                <w:sz w:val="22"/>
                <w:szCs w:val="22"/>
              </w:rPr>
            </w:pPr>
          </w:p>
          <w:p w14:paraId="46A8F490" w14:textId="77777777" w:rsidR="00F95DA9" w:rsidRDefault="00F95DA9" w:rsidP="00F95D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Interviews:</w:t>
            </w:r>
            <w:r>
              <w:rPr>
                <w:rStyle w:val="eop"/>
                <w:rFonts w:ascii="Calibri" w:hAnsi="Calibri" w:cs="Calibri"/>
                <w:sz w:val="22"/>
                <w:szCs w:val="22"/>
              </w:rPr>
              <w:t> </w:t>
            </w:r>
          </w:p>
          <w:p w14:paraId="5ABB076F" w14:textId="77777777" w:rsidR="00F95DA9" w:rsidRDefault="00F95DA9" w:rsidP="00F95D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Interviews may happen in person (Covid-19 restrictions permitting), via telephone or via MS Teams. Consent for interviews will be taken and recorded at the time of the interview. Interviews will be held either in person, via Microsoft Teams or telephone and audio recorded. For in-person interviews, a digital recorder will be used. For Microsoft Teams and telephone interviews, the recordings will be made by using a handheld digital recorder, as well.</w:t>
            </w:r>
            <w:r>
              <w:rPr>
                <w:rStyle w:val="eop"/>
                <w:rFonts w:ascii="Calibri" w:hAnsi="Calibri" w:cs="Calibri"/>
                <w:sz w:val="22"/>
                <w:szCs w:val="22"/>
              </w:rPr>
              <w:t> </w:t>
            </w:r>
          </w:p>
          <w:p w14:paraId="54192655" w14:textId="77777777" w:rsidR="00F95DA9" w:rsidRDefault="00F95DA9" w:rsidP="00F95DA9">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Electronic versions of interview notes and a research diary will be kept to record.</w:t>
            </w:r>
            <w:r>
              <w:rPr>
                <w:rStyle w:val="eop"/>
                <w:rFonts w:ascii="Calibri" w:hAnsi="Calibri" w:cs="Calibri"/>
                <w:sz w:val="22"/>
                <w:szCs w:val="22"/>
              </w:rPr>
              <w:t> </w:t>
            </w:r>
          </w:p>
          <w:p w14:paraId="73E34049" w14:textId="6116F9A3" w:rsidR="00FD0635" w:rsidRPr="00F95DA9" w:rsidRDefault="00FD0635" w:rsidP="00F1420A">
            <w:pPr>
              <w:rPr>
                <w:rFonts w:cstheme="minorHAnsi"/>
                <w:sz w:val="22"/>
                <w:szCs w:val="22"/>
              </w:rPr>
            </w:pPr>
          </w:p>
          <w:p w14:paraId="0EFC28DF" w14:textId="77777777" w:rsidR="00494CC5" w:rsidRDefault="00494CC5" w:rsidP="00494CC5">
            <w:r>
              <w:rPr>
                <w:rStyle w:val="normaltextrun"/>
                <w:rFonts w:ascii="Calibri" w:hAnsi="Calibri" w:cs="Calibri"/>
                <w:color w:val="000000"/>
                <w:sz w:val="22"/>
                <w:szCs w:val="22"/>
                <w:shd w:val="clear" w:color="auto" w:fill="FFFFFF"/>
              </w:rPr>
              <w:t xml:space="preserve">All participants will be given a unique ID number that will be used to identify them. An Excel file with participant name, email address, date of interview </w:t>
            </w:r>
            <w:proofErr w:type="gramStart"/>
            <w:r>
              <w:rPr>
                <w:rStyle w:val="normaltextrun"/>
                <w:rFonts w:ascii="Calibri" w:hAnsi="Calibri" w:cs="Calibri"/>
                <w:color w:val="000000"/>
                <w:sz w:val="22"/>
                <w:szCs w:val="22"/>
                <w:shd w:val="clear" w:color="auto" w:fill="FFFFFF"/>
              </w:rPr>
              <w:t>conducted</w:t>
            </w:r>
            <w:proofErr w:type="gramEnd"/>
            <w:r>
              <w:rPr>
                <w:rStyle w:val="normaltextrun"/>
                <w:rFonts w:ascii="Calibri" w:hAnsi="Calibri" w:cs="Calibri"/>
                <w:color w:val="000000"/>
                <w:sz w:val="22"/>
                <w:szCs w:val="22"/>
                <w:shd w:val="clear" w:color="auto" w:fill="FFFFFF"/>
              </w:rPr>
              <w:t xml:space="preserve"> and file name will be password protected and kept separately on a University of Aberdeen server that only the research team has access to. This file only includes interview participants.</w:t>
            </w:r>
            <w:r>
              <w:rPr>
                <w:rStyle w:val="eop"/>
                <w:rFonts w:ascii="Calibri" w:hAnsi="Calibri" w:cs="Calibri"/>
                <w:color w:val="000000"/>
                <w:sz w:val="22"/>
                <w:szCs w:val="22"/>
                <w:shd w:val="clear" w:color="auto" w:fill="FFFFFF"/>
              </w:rPr>
              <w:t> </w:t>
            </w:r>
          </w:p>
          <w:p w14:paraId="46024B7E" w14:textId="77777777" w:rsidR="00C532CE" w:rsidRPr="00F879D8" w:rsidRDefault="00C532CE" w:rsidP="00F1420A">
            <w:pPr>
              <w:rPr>
                <w:rFonts w:cstheme="minorHAnsi"/>
                <w:sz w:val="22"/>
                <w:szCs w:val="22"/>
              </w:rPr>
            </w:pPr>
          </w:p>
          <w:p w14:paraId="5D5226A2" w14:textId="742CC3AE" w:rsidR="00EA67A3" w:rsidRPr="00F879D8" w:rsidRDefault="00F1420A" w:rsidP="00F1420A">
            <w:pPr>
              <w:rPr>
                <w:rFonts w:cstheme="minorHAnsi"/>
                <w:sz w:val="22"/>
                <w:szCs w:val="22"/>
              </w:rPr>
            </w:pPr>
            <w:r w:rsidRPr="00F879D8">
              <w:rPr>
                <w:rFonts w:cstheme="minorHAnsi"/>
                <w:sz w:val="22"/>
                <w:szCs w:val="22"/>
              </w:rPr>
              <w:t xml:space="preserve">The interviews will be semi-structured using a topic guide. Prompts will vary according to participant, as the intention is to let the participant speak on their own terms. Survey answers and previously (during the interview) mentioned subjects can evolve the prompts. Interviews should </w:t>
            </w:r>
            <w:r w:rsidR="001D45DC" w:rsidRPr="00F879D8">
              <w:rPr>
                <w:rFonts w:cstheme="minorHAnsi"/>
                <w:sz w:val="22"/>
                <w:szCs w:val="22"/>
              </w:rPr>
              <w:t>run around</w:t>
            </w:r>
            <w:r w:rsidRPr="00F879D8">
              <w:rPr>
                <w:rFonts w:cstheme="minorHAnsi"/>
                <w:sz w:val="22"/>
                <w:szCs w:val="22"/>
              </w:rPr>
              <w:t xml:space="preserve"> </w:t>
            </w:r>
            <w:r w:rsidR="005A01EA" w:rsidRPr="00F879D8">
              <w:rPr>
                <w:rFonts w:cstheme="minorHAnsi"/>
                <w:sz w:val="22"/>
                <w:szCs w:val="22"/>
              </w:rPr>
              <w:t>30 - 45</w:t>
            </w:r>
            <w:r w:rsidRPr="00F879D8">
              <w:rPr>
                <w:rFonts w:cstheme="minorHAnsi"/>
                <w:sz w:val="22"/>
                <w:szCs w:val="22"/>
              </w:rPr>
              <w:t xml:space="preserve"> mins.</w:t>
            </w:r>
          </w:p>
          <w:p w14:paraId="44081EE6" w14:textId="77777777" w:rsidR="00DC7830" w:rsidRPr="00F879D8" w:rsidRDefault="00DC7830" w:rsidP="00F1420A">
            <w:pPr>
              <w:rPr>
                <w:rFonts w:cstheme="minorHAnsi"/>
                <w:b/>
                <w:bCs/>
                <w:sz w:val="22"/>
                <w:szCs w:val="22"/>
              </w:rPr>
            </w:pPr>
          </w:p>
          <w:p w14:paraId="0A7751FF" w14:textId="2C974D3D" w:rsidR="00DC7830" w:rsidRPr="00E40D76" w:rsidRDefault="00E40D76" w:rsidP="00F1420A">
            <w:r>
              <w:rPr>
                <w:rStyle w:val="normaltextrun"/>
                <w:rFonts w:ascii="Calibri" w:hAnsi="Calibri" w:cs="Calibri"/>
                <w:color w:val="000000"/>
                <w:sz w:val="22"/>
                <w:szCs w:val="22"/>
                <w:shd w:val="clear" w:color="auto" w:fill="FFFFFF"/>
              </w:rPr>
              <w:t xml:space="preserve">Transcription of interviews will be done by the PhD student </w:t>
            </w:r>
            <w:r w:rsidR="00B213F8">
              <w:rPr>
                <w:rStyle w:val="normaltextrun"/>
                <w:rFonts w:ascii="Calibri" w:hAnsi="Calibri" w:cs="Calibri"/>
                <w:color w:val="000000"/>
                <w:sz w:val="22"/>
                <w:szCs w:val="22"/>
                <w:shd w:val="clear" w:color="auto" w:fill="FFFFFF"/>
              </w:rPr>
              <w:t>by using the dictation function of MS Word and</w:t>
            </w:r>
            <w:r w:rsidR="003D093F">
              <w:rPr>
                <w:rStyle w:val="normaltextrun"/>
                <w:rFonts w:ascii="Calibri" w:hAnsi="Calibri" w:cs="Calibri"/>
                <w:color w:val="000000"/>
                <w:sz w:val="22"/>
                <w:szCs w:val="22"/>
                <w:shd w:val="clear" w:color="auto" w:fill="FFFFFF"/>
              </w:rPr>
              <w:t xml:space="preserve"> removing identifiable data before</w:t>
            </w:r>
            <w:r w:rsidR="00B213F8">
              <w:rPr>
                <w:rStyle w:val="normaltextrun"/>
                <w:rFonts w:ascii="Calibri" w:hAnsi="Calibri" w:cs="Calibri"/>
                <w:color w:val="000000"/>
                <w:sz w:val="22"/>
                <w:szCs w:val="22"/>
                <w:shd w:val="clear" w:color="auto" w:fill="FFFFFF"/>
              </w:rPr>
              <w:t xml:space="preserve"> </w:t>
            </w:r>
            <w:r w:rsidR="003D093F">
              <w:rPr>
                <w:rStyle w:val="normaltextrun"/>
                <w:rFonts w:ascii="Calibri" w:hAnsi="Calibri" w:cs="Calibri"/>
                <w:color w:val="000000"/>
                <w:sz w:val="22"/>
                <w:szCs w:val="22"/>
                <w:shd w:val="clear" w:color="auto" w:fill="FFFFFF"/>
              </w:rPr>
              <w:t xml:space="preserve">saving it on a secure, password protected </w:t>
            </w:r>
            <w:proofErr w:type="spellStart"/>
            <w:r w:rsidR="003D093F">
              <w:rPr>
                <w:rStyle w:val="normaltextrun"/>
                <w:rFonts w:ascii="Calibri" w:hAnsi="Calibri" w:cs="Calibri"/>
                <w:color w:val="000000"/>
                <w:sz w:val="22"/>
                <w:szCs w:val="22"/>
                <w:shd w:val="clear" w:color="auto" w:fill="FFFFFF"/>
              </w:rPr>
              <w:t>UoA</w:t>
            </w:r>
            <w:proofErr w:type="spellEnd"/>
            <w:r w:rsidR="003D093F">
              <w:rPr>
                <w:rStyle w:val="normaltextrun"/>
                <w:rFonts w:ascii="Calibri" w:hAnsi="Calibri" w:cs="Calibri"/>
                <w:color w:val="000000"/>
                <w:sz w:val="22"/>
                <w:szCs w:val="22"/>
                <w:shd w:val="clear" w:color="auto" w:fill="FFFFFF"/>
              </w:rPr>
              <w:t xml:space="preserve"> shared drive, </w:t>
            </w:r>
            <w:r>
              <w:rPr>
                <w:rStyle w:val="normaltextrun"/>
                <w:rFonts w:ascii="Calibri" w:hAnsi="Calibri" w:cs="Calibri"/>
                <w:color w:val="000000"/>
                <w:sz w:val="22"/>
                <w:szCs w:val="22"/>
                <w:shd w:val="clear" w:color="auto" w:fill="FFFFFF"/>
              </w:rPr>
              <w:t xml:space="preserve">or using a </w:t>
            </w:r>
            <w:proofErr w:type="spellStart"/>
            <w:r>
              <w:rPr>
                <w:rStyle w:val="normaltextrun"/>
                <w:rFonts w:ascii="Calibri" w:hAnsi="Calibri" w:cs="Calibri"/>
                <w:color w:val="000000"/>
                <w:sz w:val="22"/>
                <w:szCs w:val="22"/>
                <w:shd w:val="clear" w:color="auto" w:fill="FFFFFF"/>
              </w:rPr>
              <w:t>UoA</w:t>
            </w:r>
            <w:proofErr w:type="spellEnd"/>
            <w:r>
              <w:rPr>
                <w:rStyle w:val="normaltextrun"/>
                <w:rFonts w:ascii="Calibri" w:hAnsi="Calibri" w:cs="Calibri"/>
                <w:color w:val="000000"/>
                <w:sz w:val="22"/>
                <w:szCs w:val="22"/>
                <w:shd w:val="clear" w:color="auto" w:fill="FFFFFF"/>
              </w:rPr>
              <w:t xml:space="preserve"> approved transcription service (</w:t>
            </w:r>
            <w:r>
              <w:rPr>
                <w:rStyle w:val="normaltextrun"/>
                <w:rFonts w:ascii="Calibri" w:hAnsi="Calibri" w:cs="Calibri"/>
                <w:color w:val="000000"/>
                <w:shd w:val="clear" w:color="auto" w:fill="FFFFFF"/>
              </w:rPr>
              <w:t>NJC secretarial).</w:t>
            </w:r>
            <w:r>
              <w:rPr>
                <w:rStyle w:val="eop"/>
                <w:rFonts w:ascii="Calibri" w:hAnsi="Calibri" w:cs="Calibri"/>
                <w:color w:val="000000"/>
                <w:shd w:val="clear" w:color="auto" w:fill="FFFFFF"/>
              </w:rPr>
              <w:t> </w:t>
            </w:r>
          </w:p>
        </w:tc>
      </w:tr>
      <w:tr w:rsidR="00CE1F11" w:rsidRPr="00F879D8" w14:paraId="5927B821" w14:textId="77777777" w:rsidTr="00D13A7C">
        <w:tc>
          <w:tcPr>
            <w:tcW w:w="680" w:type="dxa"/>
          </w:tcPr>
          <w:p w14:paraId="43D6F62D" w14:textId="51F9ADEE" w:rsidR="00CE1F11" w:rsidRPr="00F879D8" w:rsidRDefault="001D3269" w:rsidP="007E7297">
            <w:pPr>
              <w:rPr>
                <w:rFonts w:cstheme="minorHAnsi"/>
                <w:b/>
                <w:bCs/>
                <w:sz w:val="22"/>
                <w:szCs w:val="22"/>
              </w:rPr>
            </w:pPr>
            <w:r w:rsidRPr="00F879D8">
              <w:rPr>
                <w:rFonts w:cstheme="minorHAnsi"/>
                <w:b/>
                <w:bCs/>
                <w:sz w:val="22"/>
                <w:szCs w:val="22"/>
              </w:rPr>
              <w:lastRenderedPageBreak/>
              <w:t>7</w:t>
            </w:r>
            <w:r w:rsidR="00CE1F11" w:rsidRPr="00F879D8">
              <w:rPr>
                <w:rFonts w:cstheme="minorHAnsi"/>
                <w:b/>
                <w:bCs/>
                <w:sz w:val="22"/>
                <w:szCs w:val="22"/>
              </w:rPr>
              <w:t>.2</w:t>
            </w:r>
          </w:p>
        </w:tc>
        <w:tc>
          <w:tcPr>
            <w:tcW w:w="0" w:type="auto"/>
          </w:tcPr>
          <w:p w14:paraId="10C76DFD" w14:textId="77777777" w:rsidR="00CE1F11" w:rsidRPr="00F879D8" w:rsidRDefault="00CE1F11" w:rsidP="003B0FC4">
            <w:pPr>
              <w:rPr>
                <w:rFonts w:cstheme="minorHAnsi"/>
                <w:b/>
                <w:bCs/>
                <w:sz w:val="22"/>
                <w:szCs w:val="22"/>
              </w:rPr>
            </w:pPr>
            <w:r w:rsidRPr="00F879D8">
              <w:rPr>
                <w:rFonts w:cstheme="minorHAnsi"/>
                <w:b/>
                <w:bCs/>
                <w:sz w:val="22"/>
                <w:szCs w:val="22"/>
              </w:rPr>
              <w:t>Data Management System</w:t>
            </w:r>
          </w:p>
          <w:p w14:paraId="3D278B20" w14:textId="77777777" w:rsidR="00CE1F11" w:rsidRPr="00F879D8" w:rsidRDefault="00CE1F11" w:rsidP="003B0FC4">
            <w:pPr>
              <w:rPr>
                <w:rFonts w:cstheme="minorHAnsi"/>
                <w:b/>
                <w:bCs/>
                <w:sz w:val="22"/>
                <w:szCs w:val="22"/>
              </w:rPr>
            </w:pPr>
          </w:p>
          <w:p w14:paraId="0E2D7898" w14:textId="77777777" w:rsidR="005F2976" w:rsidRPr="00F879D8" w:rsidRDefault="005F2976" w:rsidP="005F2976">
            <w:pPr>
              <w:rPr>
                <w:rFonts w:cstheme="minorHAnsi"/>
                <w:sz w:val="22"/>
                <w:szCs w:val="22"/>
              </w:rPr>
            </w:pPr>
            <w:r w:rsidRPr="00F879D8">
              <w:rPr>
                <w:rFonts w:cstheme="minorHAnsi"/>
                <w:sz w:val="22"/>
                <w:szCs w:val="22"/>
              </w:rPr>
              <w:t>Medical records or data of participants will not be accessed.</w:t>
            </w:r>
          </w:p>
          <w:p w14:paraId="01780E0E" w14:textId="77777777" w:rsidR="005F2976" w:rsidRPr="00F879D8" w:rsidRDefault="005F2976" w:rsidP="005F2976">
            <w:pPr>
              <w:rPr>
                <w:rFonts w:cstheme="minorHAnsi"/>
                <w:sz w:val="22"/>
                <w:szCs w:val="22"/>
              </w:rPr>
            </w:pPr>
          </w:p>
          <w:p w14:paraId="75BFD05A" w14:textId="77777777" w:rsidR="005F2976" w:rsidRPr="00F879D8" w:rsidRDefault="005F2976" w:rsidP="005F2976">
            <w:pPr>
              <w:rPr>
                <w:rFonts w:cstheme="minorHAnsi"/>
                <w:sz w:val="22"/>
                <w:szCs w:val="22"/>
              </w:rPr>
            </w:pPr>
            <w:r w:rsidRPr="00F879D8">
              <w:rPr>
                <w:rFonts w:cstheme="minorHAnsi"/>
                <w:sz w:val="22"/>
                <w:szCs w:val="22"/>
              </w:rPr>
              <w:t>Surveys:</w:t>
            </w:r>
          </w:p>
          <w:p w14:paraId="5AA8FF69" w14:textId="67899918" w:rsidR="005F2976" w:rsidRPr="00545173" w:rsidRDefault="00393F6F" w:rsidP="005F2976">
            <w:pPr>
              <w:rPr>
                <w:rFonts w:cstheme="minorHAnsi"/>
                <w:sz w:val="22"/>
                <w:szCs w:val="22"/>
              </w:rPr>
            </w:pPr>
            <w:r w:rsidRPr="00545173">
              <w:rPr>
                <w:rFonts w:cstheme="minorHAnsi"/>
                <w:sz w:val="22"/>
                <w:szCs w:val="22"/>
              </w:rPr>
              <w:t xml:space="preserve">Surveys will be conducted using the online software </w:t>
            </w:r>
            <w:proofErr w:type="spellStart"/>
            <w:r w:rsidRPr="00545173">
              <w:rPr>
                <w:rFonts w:cstheme="minorHAnsi"/>
                <w:sz w:val="22"/>
                <w:szCs w:val="22"/>
              </w:rPr>
              <w:t>REDCap</w:t>
            </w:r>
            <w:proofErr w:type="spellEnd"/>
            <w:r w:rsidRPr="00545173">
              <w:rPr>
                <w:rFonts w:cstheme="minorHAnsi"/>
                <w:sz w:val="22"/>
                <w:szCs w:val="22"/>
              </w:rPr>
              <w:t>.</w:t>
            </w:r>
            <w:r w:rsidR="002A14D6" w:rsidRPr="00545173">
              <w:rPr>
                <w:rFonts w:cstheme="minorHAnsi"/>
                <w:sz w:val="22"/>
                <w:szCs w:val="22"/>
              </w:rPr>
              <w:t xml:space="preserve"> </w:t>
            </w:r>
            <w:r w:rsidR="00233471" w:rsidRPr="00545173">
              <w:rPr>
                <w:rFonts w:cstheme="minorHAnsi"/>
                <w:sz w:val="22"/>
                <w:szCs w:val="22"/>
              </w:rPr>
              <w:t xml:space="preserve">Data collected by surveys hosted there are stored on a secure server owned and operated by the University of Aberdeen. </w:t>
            </w:r>
            <w:r w:rsidR="005A427D" w:rsidRPr="00545173">
              <w:rPr>
                <w:rFonts w:cstheme="minorHAnsi"/>
                <w:sz w:val="22"/>
                <w:szCs w:val="22"/>
              </w:rPr>
              <w:t xml:space="preserve">Downloaded data </w:t>
            </w:r>
            <w:r w:rsidR="002A14D6" w:rsidRPr="00545173">
              <w:rPr>
                <w:rFonts w:cstheme="minorHAnsi"/>
                <w:sz w:val="22"/>
                <w:szCs w:val="22"/>
              </w:rPr>
              <w:t>will be</w:t>
            </w:r>
            <w:r w:rsidR="00233471" w:rsidRPr="00545173">
              <w:rPr>
                <w:rFonts w:cstheme="minorHAnsi"/>
                <w:sz w:val="22"/>
                <w:szCs w:val="22"/>
              </w:rPr>
              <w:t xml:space="preserve"> anonymised and</w:t>
            </w:r>
            <w:r w:rsidR="002A14D6" w:rsidRPr="00545173">
              <w:rPr>
                <w:rFonts w:cstheme="minorHAnsi"/>
                <w:sz w:val="22"/>
                <w:szCs w:val="22"/>
              </w:rPr>
              <w:t xml:space="preserve"> stored on a secure University of Aberdeen server. </w:t>
            </w:r>
            <w:r w:rsidR="00D26A04" w:rsidRPr="00545173">
              <w:rPr>
                <w:rFonts w:cstheme="minorHAnsi"/>
                <w:sz w:val="22"/>
                <w:szCs w:val="22"/>
              </w:rPr>
              <w:t xml:space="preserve">Any files with identifiable data will be stored </w:t>
            </w:r>
            <w:r w:rsidR="002A74CC" w:rsidRPr="00545173">
              <w:rPr>
                <w:rFonts w:cstheme="minorHAnsi"/>
                <w:sz w:val="22"/>
                <w:szCs w:val="22"/>
              </w:rPr>
              <w:t xml:space="preserve">separately </w:t>
            </w:r>
            <w:r w:rsidR="00545173" w:rsidRPr="00545173">
              <w:rPr>
                <w:rFonts w:cstheme="minorHAnsi"/>
                <w:sz w:val="22"/>
                <w:szCs w:val="22"/>
              </w:rPr>
              <w:t xml:space="preserve">from research data </w:t>
            </w:r>
            <w:r w:rsidR="00D26A04" w:rsidRPr="00545173">
              <w:rPr>
                <w:rFonts w:cstheme="minorHAnsi"/>
                <w:sz w:val="22"/>
                <w:szCs w:val="22"/>
              </w:rPr>
              <w:t xml:space="preserve">on a secure University of Aberdeen server and </w:t>
            </w:r>
            <w:r w:rsidR="004A5AC1" w:rsidRPr="00545173">
              <w:rPr>
                <w:rFonts w:cstheme="minorHAnsi"/>
                <w:sz w:val="22"/>
                <w:szCs w:val="22"/>
              </w:rPr>
              <w:t>additionally password protected. Files with anonymised data will be stored on secure University of Aberdeen servers</w:t>
            </w:r>
            <w:r w:rsidR="00AD0A6B" w:rsidRPr="00545173">
              <w:rPr>
                <w:rFonts w:cstheme="minorHAnsi"/>
                <w:sz w:val="22"/>
                <w:szCs w:val="22"/>
              </w:rPr>
              <w:t xml:space="preserve">. </w:t>
            </w:r>
            <w:r w:rsidR="00545173">
              <w:rPr>
                <w:rFonts w:cstheme="minorHAnsi"/>
                <w:sz w:val="22"/>
                <w:szCs w:val="22"/>
              </w:rPr>
              <w:t>D</w:t>
            </w:r>
            <w:r w:rsidR="00AD0A6B" w:rsidRPr="00545173">
              <w:rPr>
                <w:rFonts w:cstheme="minorHAnsi"/>
                <w:sz w:val="22"/>
                <w:szCs w:val="22"/>
              </w:rPr>
              <w:t>ata files will only be accessed using a secure University of Aberdeen computer.</w:t>
            </w:r>
          </w:p>
          <w:p w14:paraId="67349EB2" w14:textId="77777777" w:rsidR="00393F6F" w:rsidRPr="00F879D8" w:rsidRDefault="00393F6F" w:rsidP="005F2976">
            <w:pPr>
              <w:rPr>
                <w:rFonts w:cstheme="minorHAnsi"/>
                <w:sz w:val="22"/>
                <w:szCs w:val="22"/>
              </w:rPr>
            </w:pPr>
          </w:p>
          <w:p w14:paraId="205B481F" w14:textId="77777777" w:rsidR="005F2976" w:rsidRPr="00F879D8" w:rsidRDefault="005F2976" w:rsidP="005F2976">
            <w:pPr>
              <w:rPr>
                <w:rFonts w:cstheme="minorHAnsi"/>
                <w:sz w:val="22"/>
                <w:szCs w:val="22"/>
              </w:rPr>
            </w:pPr>
            <w:r w:rsidRPr="00F879D8">
              <w:rPr>
                <w:rFonts w:cstheme="minorHAnsi"/>
                <w:sz w:val="22"/>
                <w:szCs w:val="22"/>
              </w:rPr>
              <w:t>Interviews:</w:t>
            </w:r>
          </w:p>
          <w:p w14:paraId="29D8616F" w14:textId="4DB5F7E6" w:rsidR="00682B3A" w:rsidRPr="00F879D8" w:rsidRDefault="00682B3A" w:rsidP="005F2976">
            <w:pPr>
              <w:rPr>
                <w:rFonts w:cstheme="minorHAnsi"/>
                <w:sz w:val="22"/>
                <w:szCs w:val="22"/>
              </w:rPr>
            </w:pPr>
            <w:r w:rsidRPr="00F879D8">
              <w:rPr>
                <w:rFonts w:cstheme="minorHAnsi"/>
                <w:sz w:val="22"/>
                <w:szCs w:val="22"/>
              </w:rPr>
              <w:t>Recordings of interviews will be stored on a secure University of Aberdeen server</w:t>
            </w:r>
            <w:r w:rsidR="00280CC6" w:rsidRPr="00F879D8">
              <w:rPr>
                <w:rFonts w:cstheme="minorHAnsi"/>
                <w:sz w:val="22"/>
                <w:szCs w:val="22"/>
              </w:rPr>
              <w:t>. Each file will be password protected and only be accessible from a University of Aberdeen computer by the PhD student or their supervisors.</w:t>
            </w:r>
          </w:p>
          <w:p w14:paraId="0A19E4A7" w14:textId="0EC0EAEA" w:rsidR="005F2976" w:rsidRPr="00F879D8" w:rsidRDefault="005F2976" w:rsidP="005F2976">
            <w:pPr>
              <w:rPr>
                <w:rFonts w:cstheme="minorHAnsi"/>
                <w:sz w:val="22"/>
                <w:szCs w:val="22"/>
              </w:rPr>
            </w:pPr>
            <w:r w:rsidRPr="00F879D8">
              <w:rPr>
                <w:rFonts w:cstheme="minorHAnsi"/>
                <w:sz w:val="22"/>
                <w:szCs w:val="22"/>
              </w:rPr>
              <w:t>Identifiable materials will be stored separately to transcripts on a spreadsheet/log used for linking to anonymised data</w:t>
            </w:r>
            <w:r w:rsidR="003E3010" w:rsidRPr="00F879D8">
              <w:rPr>
                <w:rFonts w:cstheme="minorHAnsi"/>
                <w:sz w:val="22"/>
                <w:szCs w:val="22"/>
              </w:rPr>
              <w:t xml:space="preserve"> and will be password protected. The s</w:t>
            </w:r>
            <w:r w:rsidRPr="00F879D8">
              <w:rPr>
                <w:rFonts w:cstheme="minorHAnsi"/>
                <w:sz w:val="22"/>
                <w:szCs w:val="22"/>
              </w:rPr>
              <w:t xml:space="preserve">preadsheet/log will be anonymised and only accessible by </w:t>
            </w:r>
            <w:r w:rsidR="003E3010" w:rsidRPr="00F879D8">
              <w:rPr>
                <w:rFonts w:cstheme="minorHAnsi"/>
                <w:sz w:val="22"/>
                <w:szCs w:val="22"/>
              </w:rPr>
              <w:t>the PhD student and their supervisors.</w:t>
            </w:r>
          </w:p>
          <w:p w14:paraId="3C60108C" w14:textId="78D744BC" w:rsidR="005F2976" w:rsidRPr="00F879D8" w:rsidRDefault="005F2976" w:rsidP="005F2976">
            <w:pPr>
              <w:rPr>
                <w:rFonts w:cstheme="minorHAnsi"/>
                <w:sz w:val="22"/>
                <w:szCs w:val="22"/>
              </w:rPr>
            </w:pPr>
            <w:r w:rsidRPr="00F879D8">
              <w:rPr>
                <w:rFonts w:cstheme="minorHAnsi"/>
                <w:sz w:val="22"/>
                <w:szCs w:val="22"/>
              </w:rPr>
              <w:t>Direct quotes may be used in publication of research findings, but not attributed to named individuals</w:t>
            </w:r>
            <w:r w:rsidR="001F6763" w:rsidRPr="00F879D8">
              <w:rPr>
                <w:rFonts w:cstheme="minorHAnsi"/>
                <w:sz w:val="22"/>
                <w:szCs w:val="22"/>
              </w:rPr>
              <w:t xml:space="preserve"> and any i</w:t>
            </w:r>
            <w:r w:rsidRPr="00F879D8">
              <w:rPr>
                <w:rFonts w:cstheme="minorHAnsi"/>
                <w:sz w:val="22"/>
                <w:szCs w:val="22"/>
              </w:rPr>
              <w:t>dentifiable information will be removed</w:t>
            </w:r>
          </w:p>
          <w:p w14:paraId="6DFE6F8C" w14:textId="77777777" w:rsidR="00CE1F11" w:rsidRPr="00F879D8" w:rsidRDefault="005F2976" w:rsidP="005F2976">
            <w:pPr>
              <w:rPr>
                <w:rFonts w:cstheme="minorHAnsi"/>
                <w:sz w:val="22"/>
                <w:szCs w:val="22"/>
              </w:rPr>
            </w:pPr>
            <w:r w:rsidRPr="00F879D8">
              <w:rPr>
                <w:rFonts w:cstheme="minorHAnsi"/>
                <w:sz w:val="22"/>
                <w:szCs w:val="22"/>
              </w:rPr>
              <w:t>NVivo software will be used to manage qualitative data for analysis</w:t>
            </w:r>
            <w:r w:rsidR="00125B9E" w:rsidRPr="00F879D8">
              <w:rPr>
                <w:rFonts w:cstheme="minorHAnsi"/>
                <w:sz w:val="22"/>
                <w:szCs w:val="22"/>
              </w:rPr>
              <w:t>.</w:t>
            </w:r>
          </w:p>
          <w:p w14:paraId="0325DE65" w14:textId="77777777" w:rsidR="00125B9E" w:rsidRPr="00F879D8" w:rsidRDefault="00125B9E" w:rsidP="005F2976">
            <w:pPr>
              <w:rPr>
                <w:rFonts w:cstheme="minorHAnsi"/>
                <w:b/>
                <w:bCs/>
                <w:sz w:val="22"/>
                <w:szCs w:val="22"/>
              </w:rPr>
            </w:pPr>
          </w:p>
          <w:p w14:paraId="28AEE8DA" w14:textId="6F0FF127" w:rsidR="00C569B2" w:rsidRPr="00F879D8" w:rsidRDefault="00C569B2" w:rsidP="005F2976">
            <w:pPr>
              <w:rPr>
                <w:rFonts w:cstheme="minorHAnsi"/>
                <w:b/>
                <w:bCs/>
                <w:sz w:val="22"/>
                <w:szCs w:val="22"/>
              </w:rPr>
            </w:pPr>
            <w:bookmarkStart w:id="3" w:name="_Hlk118828748"/>
            <w:r w:rsidRPr="00F879D8">
              <w:rPr>
                <w:rFonts w:cstheme="minorHAnsi"/>
                <w:b/>
                <w:bCs/>
                <w:sz w:val="22"/>
                <w:szCs w:val="22"/>
              </w:rPr>
              <w:t>Data will be stored for</w:t>
            </w:r>
            <w:r w:rsidR="007E188A">
              <w:rPr>
                <w:rFonts w:cstheme="minorHAnsi"/>
                <w:b/>
                <w:bCs/>
                <w:sz w:val="22"/>
                <w:szCs w:val="22"/>
              </w:rPr>
              <w:t xml:space="preserve"> </w:t>
            </w:r>
            <w:r w:rsidR="00727459">
              <w:rPr>
                <w:rFonts w:cstheme="minorHAnsi"/>
                <w:b/>
                <w:bCs/>
                <w:sz w:val="22"/>
                <w:szCs w:val="22"/>
              </w:rPr>
              <w:t>6</w:t>
            </w:r>
            <w:r w:rsidRPr="00F879D8">
              <w:rPr>
                <w:rFonts w:cstheme="minorHAnsi"/>
                <w:b/>
                <w:bCs/>
                <w:sz w:val="22"/>
                <w:szCs w:val="22"/>
              </w:rPr>
              <w:t xml:space="preserve"> years after the end of study.</w:t>
            </w:r>
            <w:bookmarkEnd w:id="3"/>
          </w:p>
        </w:tc>
      </w:tr>
      <w:tr w:rsidR="00690152" w:rsidRPr="00F879D8" w14:paraId="17A938CD" w14:textId="77777777" w:rsidTr="00D13A7C">
        <w:tc>
          <w:tcPr>
            <w:tcW w:w="680" w:type="dxa"/>
          </w:tcPr>
          <w:p w14:paraId="555D7756" w14:textId="765C8A42" w:rsidR="00690152" w:rsidRPr="00F879D8" w:rsidRDefault="001D3269" w:rsidP="007E7297">
            <w:pPr>
              <w:rPr>
                <w:rFonts w:cstheme="minorHAnsi"/>
                <w:b/>
                <w:bCs/>
                <w:sz w:val="28"/>
                <w:szCs w:val="28"/>
              </w:rPr>
            </w:pPr>
            <w:r w:rsidRPr="00F879D8">
              <w:rPr>
                <w:rFonts w:cstheme="minorHAnsi"/>
                <w:b/>
                <w:bCs/>
                <w:sz w:val="28"/>
                <w:szCs w:val="28"/>
              </w:rPr>
              <w:t>8</w:t>
            </w:r>
            <w:r w:rsidR="00690152" w:rsidRPr="00F879D8">
              <w:rPr>
                <w:rFonts w:cstheme="minorHAnsi"/>
                <w:b/>
                <w:bCs/>
                <w:sz w:val="28"/>
                <w:szCs w:val="28"/>
              </w:rPr>
              <w:t>.</w:t>
            </w:r>
          </w:p>
        </w:tc>
        <w:tc>
          <w:tcPr>
            <w:tcW w:w="0" w:type="auto"/>
          </w:tcPr>
          <w:p w14:paraId="7DB8051E" w14:textId="03EE39B5" w:rsidR="00690152" w:rsidRPr="00F879D8" w:rsidRDefault="00690152" w:rsidP="003B0FC4">
            <w:pPr>
              <w:rPr>
                <w:rFonts w:cstheme="minorHAnsi"/>
                <w:b/>
                <w:bCs/>
                <w:sz w:val="28"/>
                <w:szCs w:val="28"/>
              </w:rPr>
            </w:pPr>
            <w:r w:rsidRPr="00F879D8">
              <w:rPr>
                <w:rFonts w:cstheme="minorHAnsi"/>
                <w:b/>
                <w:bCs/>
                <w:sz w:val="28"/>
                <w:szCs w:val="28"/>
              </w:rPr>
              <w:t>Statistics and Data Analysis</w:t>
            </w:r>
          </w:p>
        </w:tc>
      </w:tr>
      <w:tr w:rsidR="00690152" w:rsidRPr="00F879D8" w14:paraId="2C380E48" w14:textId="77777777" w:rsidTr="00D13A7C">
        <w:tc>
          <w:tcPr>
            <w:tcW w:w="680" w:type="dxa"/>
          </w:tcPr>
          <w:p w14:paraId="68E3D368" w14:textId="0F39DF4A" w:rsidR="00690152" w:rsidRPr="00F879D8" w:rsidRDefault="001D3269" w:rsidP="007E7297">
            <w:pPr>
              <w:rPr>
                <w:rFonts w:cstheme="minorHAnsi"/>
                <w:b/>
                <w:bCs/>
                <w:sz w:val="22"/>
                <w:szCs w:val="22"/>
              </w:rPr>
            </w:pPr>
            <w:r w:rsidRPr="00F879D8">
              <w:rPr>
                <w:rFonts w:cstheme="minorHAnsi"/>
                <w:b/>
                <w:bCs/>
                <w:sz w:val="22"/>
                <w:szCs w:val="22"/>
              </w:rPr>
              <w:t>8</w:t>
            </w:r>
            <w:r w:rsidR="00690152" w:rsidRPr="00F879D8">
              <w:rPr>
                <w:rFonts w:cstheme="minorHAnsi"/>
                <w:b/>
                <w:bCs/>
                <w:sz w:val="22"/>
                <w:szCs w:val="22"/>
              </w:rPr>
              <w:t>.1</w:t>
            </w:r>
          </w:p>
        </w:tc>
        <w:tc>
          <w:tcPr>
            <w:tcW w:w="0" w:type="auto"/>
          </w:tcPr>
          <w:p w14:paraId="6BF5BB62" w14:textId="77777777" w:rsidR="00690152" w:rsidRPr="00F879D8" w:rsidRDefault="00690152" w:rsidP="003B0FC4">
            <w:pPr>
              <w:rPr>
                <w:rFonts w:cstheme="minorHAnsi"/>
                <w:b/>
                <w:bCs/>
                <w:sz w:val="22"/>
                <w:szCs w:val="22"/>
              </w:rPr>
            </w:pPr>
            <w:r w:rsidRPr="00F879D8">
              <w:rPr>
                <w:rFonts w:cstheme="minorHAnsi"/>
                <w:b/>
                <w:bCs/>
                <w:sz w:val="22"/>
                <w:szCs w:val="22"/>
              </w:rPr>
              <w:t>Sample Size Calculation</w:t>
            </w:r>
          </w:p>
          <w:p w14:paraId="43F0130B" w14:textId="77777777" w:rsidR="00150163" w:rsidRPr="00F879D8" w:rsidRDefault="00150163" w:rsidP="003B0FC4">
            <w:pPr>
              <w:rPr>
                <w:rFonts w:cstheme="minorHAnsi"/>
                <w:b/>
                <w:bCs/>
                <w:sz w:val="22"/>
                <w:szCs w:val="22"/>
              </w:rPr>
            </w:pPr>
          </w:p>
          <w:p w14:paraId="76192934" w14:textId="77777777" w:rsidR="00150163" w:rsidRPr="00F879D8" w:rsidRDefault="00150163" w:rsidP="00150163">
            <w:pPr>
              <w:rPr>
                <w:rFonts w:ascii="Calibri" w:hAnsi="Calibri" w:cs="Calibri"/>
                <w:color w:val="000000"/>
                <w:sz w:val="22"/>
                <w:szCs w:val="22"/>
              </w:rPr>
            </w:pPr>
            <w:r w:rsidRPr="00F879D8">
              <w:rPr>
                <w:rFonts w:ascii="Calibri" w:hAnsi="Calibri" w:cs="Calibri"/>
                <w:color w:val="000000"/>
                <w:sz w:val="22"/>
                <w:szCs w:val="22"/>
              </w:rPr>
              <w:t>Survey:</w:t>
            </w:r>
          </w:p>
          <w:p w14:paraId="3E4EA05C" w14:textId="3C63FE7F" w:rsidR="00150163" w:rsidRPr="00F879D8" w:rsidRDefault="00150163" w:rsidP="00150163">
            <w:r w:rsidRPr="00F879D8">
              <w:rPr>
                <w:rFonts w:ascii="Calibri" w:hAnsi="Calibri" w:cs="Calibri"/>
                <w:color w:val="000000"/>
                <w:sz w:val="22"/>
                <w:szCs w:val="22"/>
              </w:rPr>
              <w:t xml:space="preserve">The study with 56 participants has 90% power at 5% significance level to detect a standardised effect size of 0.5 standard deviation change in quality of life from baseline response to </w:t>
            </w:r>
            <w:r w:rsidR="0058022D">
              <w:rPr>
                <w:rFonts w:ascii="Calibri" w:hAnsi="Calibri" w:cs="Calibri"/>
                <w:color w:val="000000"/>
                <w:sz w:val="22"/>
                <w:szCs w:val="22"/>
              </w:rPr>
              <w:t>8</w:t>
            </w:r>
            <w:r w:rsidRPr="00F879D8">
              <w:rPr>
                <w:rFonts w:ascii="Calibri" w:hAnsi="Calibri" w:cs="Calibri"/>
                <w:color w:val="000000"/>
                <w:sz w:val="22"/>
                <w:szCs w:val="22"/>
              </w:rPr>
              <w:t xml:space="preserve"> months response using a paired sample t-test. This assumed a loss to follow-up of 25% at </w:t>
            </w:r>
            <w:r w:rsidR="0058022D">
              <w:rPr>
                <w:rFonts w:ascii="Calibri" w:hAnsi="Calibri" w:cs="Calibri"/>
                <w:color w:val="000000"/>
                <w:sz w:val="22"/>
                <w:szCs w:val="22"/>
              </w:rPr>
              <w:t>8</w:t>
            </w:r>
            <w:r w:rsidRPr="00F879D8">
              <w:rPr>
                <w:rFonts w:ascii="Calibri" w:hAnsi="Calibri" w:cs="Calibri"/>
                <w:color w:val="000000"/>
                <w:sz w:val="22"/>
                <w:szCs w:val="22"/>
              </w:rPr>
              <w:t xml:space="preserve"> months and a finite population of 600 eligible people on the current waiting list.</w:t>
            </w:r>
          </w:p>
          <w:p w14:paraId="696AB59F" w14:textId="77777777" w:rsidR="00150163" w:rsidRPr="00F879D8" w:rsidRDefault="00150163" w:rsidP="00150163">
            <w:pPr>
              <w:rPr>
                <w:rFonts w:cstheme="minorHAnsi"/>
                <w:sz w:val="22"/>
                <w:szCs w:val="22"/>
                <w:highlight w:val="yellow"/>
              </w:rPr>
            </w:pPr>
          </w:p>
          <w:p w14:paraId="3DC68A8D" w14:textId="77777777" w:rsidR="00150163" w:rsidRPr="00F879D8" w:rsidRDefault="00150163" w:rsidP="00150163">
            <w:pPr>
              <w:rPr>
                <w:rFonts w:cstheme="minorHAnsi"/>
                <w:sz w:val="22"/>
                <w:szCs w:val="22"/>
              </w:rPr>
            </w:pPr>
            <w:r w:rsidRPr="00F879D8">
              <w:rPr>
                <w:rFonts w:cstheme="minorHAnsi"/>
                <w:sz w:val="22"/>
                <w:szCs w:val="22"/>
              </w:rPr>
              <w:t xml:space="preserve">Interviews: </w:t>
            </w:r>
          </w:p>
          <w:p w14:paraId="0732356B" w14:textId="04BE0B62" w:rsidR="00690152" w:rsidRPr="00F879D8" w:rsidRDefault="00150163" w:rsidP="00150163">
            <w:pPr>
              <w:rPr>
                <w:rFonts w:cstheme="minorHAnsi"/>
                <w:b/>
                <w:bCs/>
                <w:sz w:val="22"/>
                <w:szCs w:val="22"/>
              </w:rPr>
            </w:pPr>
            <w:r w:rsidRPr="00F879D8">
              <w:rPr>
                <w:rFonts w:cstheme="minorHAnsi"/>
                <w:sz w:val="22"/>
                <w:szCs w:val="22"/>
              </w:rPr>
              <w:t xml:space="preserve">We are aiming for a purposive variation sample of 20-25 participants </w:t>
            </w:r>
            <w:proofErr w:type="gramStart"/>
            <w:r w:rsidRPr="00F879D8">
              <w:rPr>
                <w:rFonts w:cstheme="minorHAnsi"/>
                <w:sz w:val="22"/>
                <w:szCs w:val="22"/>
              </w:rPr>
              <w:t>in order to</w:t>
            </w:r>
            <w:proofErr w:type="gramEnd"/>
            <w:r w:rsidRPr="00F879D8">
              <w:rPr>
                <w:rFonts w:cstheme="minorHAnsi"/>
                <w:sz w:val="22"/>
                <w:szCs w:val="22"/>
              </w:rPr>
              <w:t xml:space="preserve"> get variation in condition and responses.</w:t>
            </w:r>
          </w:p>
        </w:tc>
      </w:tr>
      <w:tr w:rsidR="00690152" w:rsidRPr="00F879D8" w14:paraId="5FBD9FD0" w14:textId="77777777" w:rsidTr="00D13A7C">
        <w:tc>
          <w:tcPr>
            <w:tcW w:w="680" w:type="dxa"/>
          </w:tcPr>
          <w:p w14:paraId="7B7EA941" w14:textId="09133C81" w:rsidR="00690152" w:rsidRPr="00F879D8" w:rsidRDefault="001D3269" w:rsidP="007E7297">
            <w:pPr>
              <w:rPr>
                <w:rFonts w:cstheme="minorHAnsi"/>
                <w:b/>
                <w:bCs/>
                <w:sz w:val="22"/>
                <w:szCs w:val="22"/>
              </w:rPr>
            </w:pPr>
            <w:r w:rsidRPr="00F879D8">
              <w:rPr>
                <w:rFonts w:cstheme="minorHAnsi"/>
                <w:b/>
                <w:bCs/>
                <w:sz w:val="22"/>
                <w:szCs w:val="22"/>
              </w:rPr>
              <w:t>8</w:t>
            </w:r>
            <w:r w:rsidR="000D168E" w:rsidRPr="00F879D8">
              <w:rPr>
                <w:rFonts w:cstheme="minorHAnsi"/>
                <w:b/>
                <w:bCs/>
                <w:sz w:val="22"/>
                <w:szCs w:val="22"/>
              </w:rPr>
              <w:t>.2</w:t>
            </w:r>
          </w:p>
        </w:tc>
        <w:tc>
          <w:tcPr>
            <w:tcW w:w="0" w:type="auto"/>
          </w:tcPr>
          <w:p w14:paraId="1244C749" w14:textId="77777777" w:rsidR="00690152" w:rsidRPr="00F879D8" w:rsidRDefault="000D168E" w:rsidP="003B0FC4">
            <w:pPr>
              <w:rPr>
                <w:rFonts w:cstheme="minorHAnsi"/>
                <w:b/>
                <w:bCs/>
                <w:sz w:val="22"/>
                <w:szCs w:val="22"/>
              </w:rPr>
            </w:pPr>
            <w:r w:rsidRPr="00F879D8">
              <w:rPr>
                <w:rFonts w:cstheme="minorHAnsi"/>
                <w:b/>
                <w:bCs/>
                <w:sz w:val="22"/>
                <w:szCs w:val="22"/>
              </w:rPr>
              <w:t>Proposed Analysis</w:t>
            </w:r>
          </w:p>
          <w:p w14:paraId="0CC9BF9B" w14:textId="77777777" w:rsidR="000D168E" w:rsidRPr="00F879D8" w:rsidRDefault="000D168E" w:rsidP="003B0FC4">
            <w:pPr>
              <w:rPr>
                <w:rFonts w:cstheme="minorHAnsi"/>
                <w:b/>
                <w:bCs/>
                <w:sz w:val="22"/>
                <w:szCs w:val="22"/>
              </w:rPr>
            </w:pPr>
          </w:p>
          <w:p w14:paraId="576BAC7F" w14:textId="3A045F59" w:rsidR="00037528" w:rsidRPr="00F879D8" w:rsidRDefault="00037528" w:rsidP="003B0FC4">
            <w:pPr>
              <w:rPr>
                <w:rFonts w:cstheme="minorHAnsi"/>
                <w:b/>
                <w:bCs/>
                <w:sz w:val="22"/>
                <w:szCs w:val="22"/>
              </w:rPr>
            </w:pPr>
            <w:r w:rsidRPr="00F879D8">
              <w:rPr>
                <w:rFonts w:cstheme="minorHAnsi"/>
                <w:b/>
                <w:bCs/>
                <w:sz w:val="22"/>
                <w:szCs w:val="22"/>
              </w:rPr>
              <w:t>Quantitative Analysis for Survey responses:</w:t>
            </w:r>
          </w:p>
          <w:p w14:paraId="533DC60C" w14:textId="77777777" w:rsidR="00C10552" w:rsidRPr="00F879D8" w:rsidRDefault="00981ACB" w:rsidP="00981ACB">
            <w:pPr>
              <w:rPr>
                <w:rFonts w:cstheme="minorHAnsi"/>
                <w:sz w:val="22"/>
                <w:szCs w:val="22"/>
              </w:rPr>
            </w:pPr>
            <w:r w:rsidRPr="00F879D8">
              <w:rPr>
                <w:rFonts w:cstheme="minorHAnsi"/>
                <w:sz w:val="22"/>
                <w:szCs w:val="22"/>
              </w:rPr>
              <w:t xml:space="preserve">For the quantitative analysis, there are a multitude of variables to consider. </w:t>
            </w:r>
            <w:r w:rsidR="00AA3223" w:rsidRPr="00F879D8">
              <w:rPr>
                <w:rFonts w:cstheme="minorHAnsi"/>
                <w:sz w:val="22"/>
                <w:szCs w:val="22"/>
              </w:rPr>
              <w:t>We aim to analyse data by using</w:t>
            </w:r>
            <w:r w:rsidR="00C004C2" w:rsidRPr="00F879D8">
              <w:rPr>
                <w:rFonts w:cstheme="minorHAnsi"/>
                <w:sz w:val="22"/>
                <w:szCs w:val="22"/>
              </w:rPr>
              <w:t xml:space="preserve"> multiple regression, and</w:t>
            </w:r>
            <w:r w:rsidR="00AA3223" w:rsidRPr="00F879D8">
              <w:rPr>
                <w:rFonts w:cstheme="minorHAnsi"/>
                <w:sz w:val="22"/>
                <w:szCs w:val="22"/>
              </w:rPr>
              <w:t xml:space="preserve"> continuous logistic regression if variables are binary</w:t>
            </w:r>
            <w:r w:rsidR="00C004C2" w:rsidRPr="00F879D8">
              <w:rPr>
                <w:rFonts w:cstheme="minorHAnsi"/>
                <w:sz w:val="22"/>
                <w:szCs w:val="22"/>
              </w:rPr>
              <w:t xml:space="preserve">. </w:t>
            </w:r>
            <w:r w:rsidR="00C10552" w:rsidRPr="00F879D8">
              <w:rPr>
                <w:rFonts w:cstheme="minorHAnsi"/>
                <w:sz w:val="22"/>
                <w:szCs w:val="22"/>
              </w:rPr>
              <w:t>These will be adjusted for demographic factors.</w:t>
            </w:r>
          </w:p>
          <w:p w14:paraId="0DA401E7" w14:textId="18280B14" w:rsidR="00BE5ADD" w:rsidRPr="00F879D8" w:rsidRDefault="00C004C2" w:rsidP="00981ACB">
            <w:pPr>
              <w:rPr>
                <w:rFonts w:cstheme="minorHAnsi"/>
                <w:sz w:val="22"/>
                <w:szCs w:val="22"/>
              </w:rPr>
            </w:pPr>
            <w:r w:rsidRPr="00F879D8">
              <w:rPr>
                <w:rFonts w:cstheme="minorHAnsi"/>
                <w:sz w:val="22"/>
                <w:szCs w:val="22"/>
              </w:rPr>
              <w:t>Data will be analysed using the latest version of SPSS available on university computers.</w:t>
            </w:r>
          </w:p>
          <w:p w14:paraId="33F7099A" w14:textId="77777777" w:rsidR="00C10552" w:rsidRPr="00F879D8" w:rsidRDefault="00C10552" w:rsidP="00981ACB">
            <w:pPr>
              <w:rPr>
                <w:rFonts w:cstheme="minorHAnsi"/>
                <w:sz w:val="22"/>
                <w:szCs w:val="22"/>
              </w:rPr>
            </w:pPr>
          </w:p>
          <w:p w14:paraId="5CC6B43F" w14:textId="5790AB4C" w:rsidR="007C4BC7" w:rsidRPr="00F879D8" w:rsidRDefault="007C4BC7" w:rsidP="003B0FC4">
            <w:pPr>
              <w:rPr>
                <w:rFonts w:cstheme="minorHAnsi"/>
                <w:b/>
                <w:bCs/>
                <w:sz w:val="22"/>
                <w:szCs w:val="22"/>
              </w:rPr>
            </w:pPr>
            <w:r w:rsidRPr="00F879D8">
              <w:rPr>
                <w:rFonts w:cstheme="minorHAnsi"/>
                <w:b/>
                <w:bCs/>
                <w:sz w:val="22"/>
                <w:szCs w:val="22"/>
              </w:rPr>
              <w:t>Qualitative</w:t>
            </w:r>
            <w:r w:rsidR="00C10552" w:rsidRPr="00F879D8">
              <w:rPr>
                <w:rFonts w:cstheme="minorHAnsi"/>
                <w:b/>
                <w:bCs/>
                <w:sz w:val="22"/>
                <w:szCs w:val="22"/>
              </w:rPr>
              <w:t xml:space="preserve"> Analysis for Interview responses</w:t>
            </w:r>
            <w:r w:rsidRPr="00F879D8">
              <w:rPr>
                <w:rFonts w:cstheme="minorHAnsi"/>
                <w:b/>
                <w:bCs/>
                <w:sz w:val="22"/>
                <w:szCs w:val="22"/>
              </w:rPr>
              <w:t>:</w:t>
            </w:r>
          </w:p>
          <w:p w14:paraId="45300F09" w14:textId="0A0B7131" w:rsidR="00DC7C1A" w:rsidRPr="00F879D8" w:rsidRDefault="00C50154" w:rsidP="00BE5ADD">
            <w:pPr>
              <w:rPr>
                <w:rFonts w:cstheme="minorHAnsi"/>
                <w:sz w:val="22"/>
                <w:szCs w:val="22"/>
                <w:highlight w:val="yellow"/>
              </w:rPr>
            </w:pPr>
            <w:r w:rsidRPr="00F879D8">
              <w:rPr>
                <w:rFonts w:cstheme="minorHAnsi"/>
                <w:sz w:val="22"/>
                <w:szCs w:val="22"/>
              </w:rPr>
              <w:t xml:space="preserve">For the qualitative analysis of interviews, it was decided to conduct a thematic analysis (Braun &amp; Clark, 2006) to find emerging themes within the data sets. By using an inductive </w:t>
            </w:r>
            <w:r w:rsidRPr="00F879D8">
              <w:rPr>
                <w:rFonts w:cstheme="minorHAnsi"/>
                <w:sz w:val="22"/>
                <w:szCs w:val="22"/>
              </w:rPr>
              <w:lastRenderedPageBreak/>
              <w:t xml:space="preserve">approach, we aim to </w:t>
            </w:r>
            <w:r w:rsidR="00BE5ADD" w:rsidRPr="00F879D8">
              <w:rPr>
                <w:rFonts w:cstheme="minorHAnsi"/>
                <w:sz w:val="22"/>
                <w:szCs w:val="22"/>
              </w:rPr>
              <w:t>find emerging themes without making use of pre-established ideas. To support this approach, the software NVivo will be used.</w:t>
            </w:r>
          </w:p>
        </w:tc>
      </w:tr>
      <w:tr w:rsidR="00261913" w:rsidRPr="00F879D8" w14:paraId="35E08B9E" w14:textId="77777777" w:rsidTr="00D13A7C">
        <w:tc>
          <w:tcPr>
            <w:tcW w:w="680" w:type="dxa"/>
          </w:tcPr>
          <w:p w14:paraId="7A5C8137" w14:textId="662C4BD2" w:rsidR="00261913" w:rsidRPr="00F879D8" w:rsidRDefault="001D3269" w:rsidP="007E7297">
            <w:pPr>
              <w:rPr>
                <w:rFonts w:cstheme="minorHAnsi"/>
                <w:b/>
                <w:bCs/>
                <w:sz w:val="22"/>
                <w:szCs w:val="22"/>
              </w:rPr>
            </w:pPr>
            <w:r w:rsidRPr="00F879D8">
              <w:rPr>
                <w:rFonts w:cstheme="minorHAnsi"/>
                <w:b/>
                <w:bCs/>
                <w:sz w:val="22"/>
                <w:szCs w:val="22"/>
              </w:rPr>
              <w:lastRenderedPageBreak/>
              <w:t>8.3</w:t>
            </w:r>
          </w:p>
        </w:tc>
        <w:tc>
          <w:tcPr>
            <w:tcW w:w="0" w:type="auto"/>
          </w:tcPr>
          <w:p w14:paraId="5185410A" w14:textId="77777777" w:rsidR="00261913" w:rsidRPr="00F879D8" w:rsidRDefault="00681112" w:rsidP="003B0FC4">
            <w:pPr>
              <w:rPr>
                <w:rFonts w:cstheme="minorHAnsi"/>
                <w:b/>
                <w:bCs/>
                <w:sz w:val="22"/>
                <w:szCs w:val="22"/>
              </w:rPr>
            </w:pPr>
            <w:r w:rsidRPr="00F879D8">
              <w:rPr>
                <w:rFonts w:cstheme="minorHAnsi"/>
                <w:b/>
                <w:bCs/>
                <w:sz w:val="22"/>
                <w:szCs w:val="22"/>
              </w:rPr>
              <w:t>Transfer of Data</w:t>
            </w:r>
          </w:p>
          <w:p w14:paraId="75A36989" w14:textId="77777777" w:rsidR="00681112" w:rsidRPr="00F879D8" w:rsidRDefault="00681112" w:rsidP="003B0FC4">
            <w:pPr>
              <w:rPr>
                <w:rFonts w:cstheme="minorHAnsi"/>
                <w:b/>
                <w:bCs/>
                <w:sz w:val="22"/>
                <w:szCs w:val="22"/>
              </w:rPr>
            </w:pPr>
          </w:p>
          <w:p w14:paraId="49D61B42" w14:textId="39254E2F" w:rsidR="00681112" w:rsidRPr="00F879D8" w:rsidRDefault="00494A65" w:rsidP="003B0FC4">
            <w:pPr>
              <w:rPr>
                <w:rFonts w:cstheme="minorHAnsi"/>
                <w:sz w:val="22"/>
                <w:szCs w:val="22"/>
              </w:rPr>
            </w:pPr>
            <w:r w:rsidRPr="00F879D8">
              <w:rPr>
                <w:rFonts w:cstheme="minorHAnsi"/>
                <w:sz w:val="22"/>
                <w:szCs w:val="22"/>
              </w:rPr>
              <w:t>Should the need arise to transfer data between research, the University File Transfer Service “</w:t>
            </w:r>
            <w:proofErr w:type="spellStart"/>
            <w:r w:rsidRPr="00F879D8">
              <w:rPr>
                <w:rFonts w:cstheme="minorHAnsi"/>
                <w:sz w:val="22"/>
                <w:szCs w:val="22"/>
              </w:rPr>
              <w:t>ZendTo</w:t>
            </w:r>
            <w:proofErr w:type="spellEnd"/>
            <w:r w:rsidRPr="00F879D8">
              <w:rPr>
                <w:rFonts w:cstheme="minorHAnsi"/>
                <w:sz w:val="22"/>
                <w:szCs w:val="22"/>
              </w:rPr>
              <w:t>” will be used.</w:t>
            </w:r>
          </w:p>
        </w:tc>
      </w:tr>
      <w:tr w:rsidR="00494A65" w:rsidRPr="00F879D8" w14:paraId="4374C65B" w14:textId="77777777" w:rsidTr="00D13A7C">
        <w:tc>
          <w:tcPr>
            <w:tcW w:w="680" w:type="dxa"/>
          </w:tcPr>
          <w:p w14:paraId="300BE6C0" w14:textId="474D9FA9" w:rsidR="00494A65" w:rsidRPr="00F879D8" w:rsidRDefault="00494A65" w:rsidP="007E7297">
            <w:pPr>
              <w:rPr>
                <w:rFonts w:cstheme="minorHAnsi"/>
                <w:b/>
                <w:bCs/>
                <w:sz w:val="28"/>
                <w:szCs w:val="28"/>
              </w:rPr>
            </w:pPr>
            <w:r w:rsidRPr="00F879D8">
              <w:rPr>
                <w:rFonts w:cstheme="minorHAnsi"/>
                <w:b/>
                <w:bCs/>
                <w:sz w:val="28"/>
                <w:szCs w:val="28"/>
              </w:rPr>
              <w:t>9.</w:t>
            </w:r>
          </w:p>
        </w:tc>
        <w:tc>
          <w:tcPr>
            <w:tcW w:w="0" w:type="auto"/>
          </w:tcPr>
          <w:p w14:paraId="53A03096" w14:textId="051B3D42" w:rsidR="00494A65" w:rsidRPr="00F879D8" w:rsidRDefault="00494A65" w:rsidP="003B0FC4">
            <w:pPr>
              <w:rPr>
                <w:rFonts w:cstheme="minorHAnsi"/>
                <w:b/>
                <w:bCs/>
                <w:sz w:val="28"/>
                <w:szCs w:val="28"/>
              </w:rPr>
            </w:pPr>
            <w:r w:rsidRPr="00F879D8">
              <w:rPr>
                <w:rFonts w:cstheme="minorHAnsi"/>
                <w:b/>
                <w:bCs/>
                <w:sz w:val="28"/>
                <w:szCs w:val="28"/>
              </w:rPr>
              <w:t>Trial/Study Management and Oversight Arrangements</w:t>
            </w:r>
          </w:p>
        </w:tc>
      </w:tr>
      <w:tr w:rsidR="00494A65" w:rsidRPr="00F879D8" w14:paraId="7B2FA8A5" w14:textId="77777777" w:rsidTr="00D13A7C">
        <w:tc>
          <w:tcPr>
            <w:tcW w:w="680" w:type="dxa"/>
          </w:tcPr>
          <w:p w14:paraId="716312F6" w14:textId="5D9FEC42" w:rsidR="00494A65" w:rsidRPr="00F879D8" w:rsidRDefault="00494A65" w:rsidP="007E7297">
            <w:pPr>
              <w:rPr>
                <w:rFonts w:cstheme="minorHAnsi"/>
                <w:b/>
                <w:bCs/>
                <w:sz w:val="22"/>
                <w:szCs w:val="22"/>
              </w:rPr>
            </w:pPr>
            <w:r w:rsidRPr="00F879D8">
              <w:rPr>
                <w:rFonts w:cstheme="minorHAnsi"/>
                <w:b/>
                <w:bCs/>
                <w:sz w:val="22"/>
                <w:szCs w:val="22"/>
              </w:rPr>
              <w:t>9.1</w:t>
            </w:r>
          </w:p>
        </w:tc>
        <w:tc>
          <w:tcPr>
            <w:tcW w:w="0" w:type="auto"/>
          </w:tcPr>
          <w:p w14:paraId="71B0E0A3" w14:textId="77777777" w:rsidR="00494A65" w:rsidRPr="00F879D8" w:rsidRDefault="00494A65" w:rsidP="003B0FC4">
            <w:pPr>
              <w:rPr>
                <w:rFonts w:cstheme="minorHAnsi"/>
                <w:b/>
                <w:bCs/>
                <w:sz w:val="22"/>
                <w:szCs w:val="22"/>
              </w:rPr>
            </w:pPr>
            <w:r w:rsidRPr="00F879D8">
              <w:rPr>
                <w:rFonts w:cstheme="minorHAnsi"/>
                <w:b/>
                <w:bCs/>
                <w:sz w:val="22"/>
                <w:szCs w:val="22"/>
              </w:rPr>
              <w:t>Trial/Study Management Group</w:t>
            </w:r>
          </w:p>
          <w:p w14:paraId="7E939A15" w14:textId="77777777" w:rsidR="00494A65" w:rsidRPr="00F879D8" w:rsidRDefault="00494A65" w:rsidP="003B0FC4">
            <w:pPr>
              <w:rPr>
                <w:rFonts w:cstheme="minorHAnsi"/>
                <w:b/>
                <w:bCs/>
                <w:sz w:val="22"/>
                <w:szCs w:val="22"/>
              </w:rPr>
            </w:pPr>
          </w:p>
          <w:p w14:paraId="00DB6148" w14:textId="262AC1BD" w:rsidR="00494A65" w:rsidRPr="00F879D8" w:rsidRDefault="00040CC1" w:rsidP="003B0FC4">
            <w:pPr>
              <w:rPr>
                <w:rFonts w:cstheme="minorHAnsi"/>
                <w:sz w:val="22"/>
                <w:szCs w:val="22"/>
              </w:rPr>
            </w:pPr>
            <w:r w:rsidRPr="00F879D8">
              <w:rPr>
                <w:rFonts w:cstheme="minorHAnsi"/>
                <w:sz w:val="22"/>
                <w:szCs w:val="22"/>
              </w:rPr>
              <w:t>The trial/study will be co-ordinated by a Study Management Group, consisting of Professor Craig Ramsay (</w:t>
            </w:r>
            <w:proofErr w:type="spellStart"/>
            <w:r w:rsidRPr="00F879D8">
              <w:rPr>
                <w:rFonts w:cstheme="minorHAnsi"/>
                <w:sz w:val="22"/>
                <w:szCs w:val="22"/>
              </w:rPr>
              <w:t>UoA</w:t>
            </w:r>
            <w:proofErr w:type="spellEnd"/>
            <w:r w:rsidRPr="00F879D8">
              <w:rPr>
                <w:rFonts w:cstheme="minorHAnsi"/>
                <w:sz w:val="22"/>
                <w:szCs w:val="22"/>
              </w:rPr>
              <w:t>), Professor Louise Locock (</w:t>
            </w:r>
            <w:proofErr w:type="spellStart"/>
            <w:r w:rsidRPr="00F879D8">
              <w:rPr>
                <w:rFonts w:cstheme="minorHAnsi"/>
                <w:sz w:val="22"/>
                <w:szCs w:val="22"/>
              </w:rPr>
              <w:t>UoA</w:t>
            </w:r>
            <w:proofErr w:type="spellEnd"/>
            <w:r w:rsidRPr="00F879D8">
              <w:rPr>
                <w:rFonts w:cstheme="minorHAnsi"/>
                <w:sz w:val="22"/>
                <w:szCs w:val="22"/>
              </w:rPr>
              <w:t>), PhD student Elisabeth Kirchner</w:t>
            </w:r>
            <w:r w:rsidR="00866BB8">
              <w:rPr>
                <w:rFonts w:cstheme="minorHAnsi"/>
                <w:sz w:val="22"/>
                <w:szCs w:val="22"/>
              </w:rPr>
              <w:t>-Wilson</w:t>
            </w:r>
            <w:r w:rsidRPr="00F879D8">
              <w:rPr>
                <w:rFonts w:cstheme="minorHAnsi"/>
                <w:sz w:val="22"/>
                <w:szCs w:val="22"/>
              </w:rPr>
              <w:t xml:space="preserve"> (</w:t>
            </w:r>
            <w:proofErr w:type="spellStart"/>
            <w:r w:rsidRPr="00F879D8">
              <w:rPr>
                <w:rFonts w:cstheme="minorHAnsi"/>
                <w:sz w:val="22"/>
                <w:szCs w:val="22"/>
              </w:rPr>
              <w:t>UoA</w:t>
            </w:r>
            <w:proofErr w:type="spellEnd"/>
            <w:r w:rsidRPr="00F879D8">
              <w:rPr>
                <w:rFonts w:cstheme="minorHAnsi"/>
                <w:sz w:val="22"/>
                <w:szCs w:val="22"/>
              </w:rPr>
              <w:t xml:space="preserve">) and </w:t>
            </w:r>
            <w:r w:rsidR="00195033" w:rsidRPr="00F879D8">
              <w:rPr>
                <w:rFonts w:cstheme="minorHAnsi"/>
                <w:sz w:val="22"/>
                <w:szCs w:val="22"/>
              </w:rPr>
              <w:t xml:space="preserve">Matthew Toms </w:t>
            </w:r>
            <w:r w:rsidRPr="00F879D8">
              <w:rPr>
                <w:rFonts w:cstheme="minorHAnsi"/>
                <w:sz w:val="22"/>
                <w:szCs w:val="22"/>
              </w:rPr>
              <w:t>(NHS</w:t>
            </w:r>
            <w:r w:rsidR="008B11B2" w:rsidRPr="00F879D8">
              <w:rPr>
                <w:rFonts w:cstheme="minorHAnsi"/>
                <w:sz w:val="22"/>
                <w:szCs w:val="22"/>
              </w:rPr>
              <w:t xml:space="preserve"> </w:t>
            </w:r>
            <w:r w:rsidRPr="00F879D8">
              <w:rPr>
                <w:rFonts w:cstheme="minorHAnsi"/>
                <w:sz w:val="22"/>
                <w:szCs w:val="22"/>
              </w:rPr>
              <w:t>G</w:t>
            </w:r>
            <w:r w:rsidR="008B11B2" w:rsidRPr="00F879D8">
              <w:rPr>
                <w:rFonts w:cstheme="minorHAnsi"/>
                <w:sz w:val="22"/>
                <w:szCs w:val="22"/>
              </w:rPr>
              <w:t>rampian</w:t>
            </w:r>
            <w:r w:rsidRPr="00F879D8">
              <w:rPr>
                <w:rFonts w:cstheme="minorHAnsi"/>
                <w:sz w:val="22"/>
                <w:szCs w:val="22"/>
              </w:rPr>
              <w:t>).</w:t>
            </w:r>
          </w:p>
        </w:tc>
      </w:tr>
      <w:tr w:rsidR="00E713B6" w:rsidRPr="00F879D8" w14:paraId="1A81B284" w14:textId="77777777" w:rsidTr="00D13A7C">
        <w:tc>
          <w:tcPr>
            <w:tcW w:w="680" w:type="dxa"/>
          </w:tcPr>
          <w:p w14:paraId="3B3342FE" w14:textId="197F2085" w:rsidR="00E713B6" w:rsidRPr="00F879D8" w:rsidRDefault="00E713B6" w:rsidP="007E7297">
            <w:pPr>
              <w:rPr>
                <w:rFonts w:cstheme="minorHAnsi"/>
                <w:b/>
                <w:bCs/>
                <w:sz w:val="22"/>
                <w:szCs w:val="22"/>
              </w:rPr>
            </w:pPr>
            <w:r w:rsidRPr="00F879D8">
              <w:rPr>
                <w:rFonts w:cstheme="minorHAnsi"/>
                <w:b/>
                <w:bCs/>
                <w:sz w:val="22"/>
                <w:szCs w:val="22"/>
              </w:rPr>
              <w:t>9.2</w:t>
            </w:r>
          </w:p>
        </w:tc>
        <w:tc>
          <w:tcPr>
            <w:tcW w:w="0" w:type="auto"/>
          </w:tcPr>
          <w:p w14:paraId="7F37A93D" w14:textId="77777777" w:rsidR="00E713B6" w:rsidRPr="00F879D8" w:rsidRDefault="00E713B6" w:rsidP="003B0FC4">
            <w:pPr>
              <w:rPr>
                <w:rFonts w:cstheme="minorHAnsi"/>
                <w:b/>
                <w:bCs/>
                <w:sz w:val="22"/>
                <w:szCs w:val="22"/>
              </w:rPr>
            </w:pPr>
            <w:r w:rsidRPr="00F879D8">
              <w:rPr>
                <w:rFonts w:cstheme="minorHAnsi"/>
                <w:b/>
                <w:bCs/>
                <w:sz w:val="22"/>
                <w:szCs w:val="22"/>
              </w:rPr>
              <w:t>Trial/Study Management</w:t>
            </w:r>
          </w:p>
          <w:p w14:paraId="4A2DA69B" w14:textId="77777777" w:rsidR="00E713B6" w:rsidRPr="00F879D8" w:rsidRDefault="00E713B6" w:rsidP="003B0FC4">
            <w:pPr>
              <w:rPr>
                <w:rFonts w:cstheme="minorHAnsi"/>
                <w:b/>
                <w:bCs/>
                <w:sz w:val="22"/>
                <w:szCs w:val="22"/>
              </w:rPr>
            </w:pPr>
          </w:p>
          <w:p w14:paraId="76FD73AB" w14:textId="77777777" w:rsidR="004708B3" w:rsidRPr="00F879D8" w:rsidRDefault="00786928" w:rsidP="004708B3">
            <w:pPr>
              <w:spacing w:before="120" w:after="120"/>
              <w:rPr>
                <w:rFonts w:cstheme="minorHAnsi"/>
                <w:strike/>
                <w:sz w:val="22"/>
              </w:rPr>
            </w:pPr>
            <w:r w:rsidRPr="00F879D8">
              <w:rPr>
                <w:rFonts w:cstheme="minorHAnsi"/>
                <w:sz w:val="22"/>
                <w:szCs w:val="22"/>
              </w:rPr>
              <w:t>The PhD student will oversee the study</w:t>
            </w:r>
            <w:r w:rsidR="005738AD" w:rsidRPr="00F879D8">
              <w:rPr>
                <w:rFonts w:cstheme="minorHAnsi"/>
                <w:sz w:val="22"/>
                <w:szCs w:val="22"/>
              </w:rPr>
              <w:t xml:space="preserve"> and be accountable to her supervisors</w:t>
            </w:r>
            <w:r w:rsidR="00726306" w:rsidRPr="00F879D8">
              <w:rPr>
                <w:rFonts w:cstheme="minorHAnsi"/>
                <w:sz w:val="22"/>
                <w:szCs w:val="22"/>
              </w:rPr>
              <w:t xml:space="preserve"> and an advisory group with staff from NHS Grampian</w:t>
            </w:r>
            <w:r w:rsidR="005738AD" w:rsidRPr="00F879D8">
              <w:rPr>
                <w:rFonts w:cstheme="minorHAnsi"/>
                <w:sz w:val="22"/>
                <w:szCs w:val="22"/>
              </w:rPr>
              <w:t>.</w:t>
            </w:r>
            <w:r w:rsidR="00015C28" w:rsidRPr="00F879D8">
              <w:rPr>
                <w:rFonts w:cstheme="minorHAnsi"/>
                <w:sz w:val="22"/>
              </w:rPr>
              <w:t xml:space="preserve"> </w:t>
            </w:r>
          </w:p>
          <w:p w14:paraId="389DD859" w14:textId="57B5DD73" w:rsidR="00E713B6" w:rsidRPr="00F879D8" w:rsidRDefault="00015C28" w:rsidP="004708B3">
            <w:pPr>
              <w:spacing w:before="120" w:after="120"/>
              <w:rPr>
                <w:rFonts w:cstheme="minorHAnsi"/>
                <w:sz w:val="22"/>
                <w:szCs w:val="22"/>
              </w:rPr>
            </w:pPr>
            <w:r w:rsidRPr="00F879D8">
              <w:rPr>
                <w:rFonts w:cstheme="minorHAnsi"/>
                <w:sz w:val="22"/>
              </w:rPr>
              <w:t xml:space="preserve">A study-specific Delegation Log will be prepared, detailing the responsibilities of </w:t>
            </w:r>
            <w:r w:rsidR="005D6BA1" w:rsidRPr="00F879D8">
              <w:rPr>
                <w:rFonts w:cstheme="minorHAnsi"/>
                <w:sz w:val="22"/>
              </w:rPr>
              <w:t>those involved in the study</w:t>
            </w:r>
            <w:r w:rsidRPr="00F879D8">
              <w:rPr>
                <w:rFonts w:cstheme="minorHAnsi"/>
                <w:sz w:val="22"/>
              </w:rPr>
              <w:t>.</w:t>
            </w:r>
          </w:p>
        </w:tc>
      </w:tr>
      <w:tr w:rsidR="000365D5" w:rsidRPr="00F879D8" w14:paraId="5D296013" w14:textId="77777777" w:rsidTr="00D13A7C">
        <w:tc>
          <w:tcPr>
            <w:tcW w:w="680" w:type="dxa"/>
          </w:tcPr>
          <w:p w14:paraId="0C043236" w14:textId="15A104DB" w:rsidR="000365D5" w:rsidRPr="00F879D8" w:rsidRDefault="000365D5" w:rsidP="007E7297">
            <w:pPr>
              <w:rPr>
                <w:rFonts w:cstheme="minorHAnsi"/>
                <w:b/>
                <w:bCs/>
                <w:sz w:val="28"/>
                <w:szCs w:val="28"/>
              </w:rPr>
            </w:pPr>
            <w:r w:rsidRPr="00F879D8">
              <w:rPr>
                <w:rFonts w:cstheme="minorHAnsi"/>
                <w:b/>
                <w:bCs/>
                <w:sz w:val="28"/>
                <w:szCs w:val="28"/>
              </w:rPr>
              <w:t>10</w:t>
            </w:r>
          </w:p>
        </w:tc>
        <w:tc>
          <w:tcPr>
            <w:tcW w:w="0" w:type="auto"/>
          </w:tcPr>
          <w:p w14:paraId="4702BC3C" w14:textId="77777777" w:rsidR="000365D5" w:rsidRPr="00F879D8" w:rsidRDefault="000365D5" w:rsidP="003B0FC4">
            <w:pPr>
              <w:rPr>
                <w:rFonts w:cstheme="minorHAnsi"/>
                <w:b/>
                <w:bCs/>
                <w:sz w:val="28"/>
                <w:szCs w:val="28"/>
              </w:rPr>
            </w:pPr>
            <w:r w:rsidRPr="00F879D8">
              <w:rPr>
                <w:rFonts w:cstheme="minorHAnsi"/>
                <w:b/>
                <w:bCs/>
                <w:sz w:val="28"/>
                <w:szCs w:val="28"/>
              </w:rPr>
              <w:t>Inspection of Records</w:t>
            </w:r>
          </w:p>
          <w:p w14:paraId="3BC760AE" w14:textId="77777777" w:rsidR="00036855" w:rsidRPr="00F879D8" w:rsidRDefault="00036855" w:rsidP="003B0FC4">
            <w:pPr>
              <w:rPr>
                <w:rFonts w:cstheme="minorHAnsi"/>
                <w:b/>
                <w:bCs/>
                <w:sz w:val="28"/>
                <w:szCs w:val="28"/>
              </w:rPr>
            </w:pPr>
          </w:p>
          <w:p w14:paraId="1806EFC7" w14:textId="3464AA64" w:rsidR="00036855" w:rsidRPr="00F879D8" w:rsidRDefault="00036855" w:rsidP="003B0FC4">
            <w:pPr>
              <w:rPr>
                <w:rFonts w:cstheme="minorHAnsi"/>
                <w:b/>
                <w:bCs/>
                <w:sz w:val="28"/>
                <w:szCs w:val="28"/>
              </w:rPr>
            </w:pPr>
            <w:r w:rsidRPr="00F879D8">
              <w:rPr>
                <w:rFonts w:cstheme="minorHAnsi"/>
                <w:sz w:val="22"/>
              </w:rPr>
              <w:t>The CI</w:t>
            </w:r>
            <w:r w:rsidR="00654818" w:rsidRPr="00F879D8">
              <w:rPr>
                <w:rFonts w:cstheme="minorHAnsi"/>
                <w:sz w:val="22"/>
              </w:rPr>
              <w:t xml:space="preserve"> </w:t>
            </w:r>
            <w:r w:rsidRPr="00F879D8">
              <w:rPr>
                <w:rFonts w:cstheme="minorHAnsi"/>
                <w:sz w:val="22"/>
              </w:rPr>
              <w:t>shall permit study related monitoring, audits, and REC review. The CI agrees to allow the Sponsor or, representatives of the Sponsor, direct access to all study records and source documentation.</w:t>
            </w:r>
          </w:p>
        </w:tc>
      </w:tr>
      <w:tr w:rsidR="000365D5" w:rsidRPr="00F879D8" w14:paraId="6D142390" w14:textId="77777777" w:rsidTr="00D13A7C">
        <w:tc>
          <w:tcPr>
            <w:tcW w:w="680" w:type="dxa"/>
          </w:tcPr>
          <w:p w14:paraId="3DAC5F44" w14:textId="03112A35" w:rsidR="000365D5" w:rsidRPr="00F879D8" w:rsidRDefault="00CA03CF" w:rsidP="007E7297">
            <w:pPr>
              <w:rPr>
                <w:rFonts w:cstheme="minorHAnsi"/>
                <w:b/>
                <w:bCs/>
                <w:sz w:val="28"/>
                <w:szCs w:val="28"/>
              </w:rPr>
            </w:pPr>
            <w:r w:rsidRPr="00F879D8">
              <w:rPr>
                <w:rFonts w:cstheme="minorHAnsi"/>
                <w:b/>
                <w:bCs/>
                <w:sz w:val="28"/>
                <w:szCs w:val="28"/>
              </w:rPr>
              <w:t>11</w:t>
            </w:r>
          </w:p>
        </w:tc>
        <w:tc>
          <w:tcPr>
            <w:tcW w:w="0" w:type="auto"/>
          </w:tcPr>
          <w:p w14:paraId="18CF8AFF" w14:textId="7D6206AC" w:rsidR="000365D5" w:rsidRPr="00F879D8" w:rsidRDefault="00CA03CF" w:rsidP="003B0FC4">
            <w:pPr>
              <w:rPr>
                <w:rFonts w:cstheme="minorHAnsi"/>
                <w:b/>
                <w:bCs/>
                <w:sz w:val="28"/>
                <w:szCs w:val="28"/>
              </w:rPr>
            </w:pPr>
            <w:r w:rsidRPr="00F879D8">
              <w:rPr>
                <w:rFonts w:cstheme="minorHAnsi"/>
                <w:b/>
                <w:bCs/>
                <w:sz w:val="28"/>
                <w:szCs w:val="28"/>
              </w:rPr>
              <w:t>Good Research Practice</w:t>
            </w:r>
          </w:p>
        </w:tc>
      </w:tr>
      <w:tr w:rsidR="00CA03CF" w:rsidRPr="00F879D8" w14:paraId="2A90EC70" w14:textId="77777777" w:rsidTr="00D13A7C">
        <w:tc>
          <w:tcPr>
            <w:tcW w:w="680" w:type="dxa"/>
          </w:tcPr>
          <w:p w14:paraId="6F3DF261" w14:textId="2ECE62D1" w:rsidR="00CA03CF" w:rsidRPr="00F879D8" w:rsidRDefault="00CA03CF" w:rsidP="007E7297">
            <w:pPr>
              <w:rPr>
                <w:rFonts w:cstheme="minorHAnsi"/>
                <w:b/>
                <w:bCs/>
              </w:rPr>
            </w:pPr>
            <w:r w:rsidRPr="00F879D8">
              <w:rPr>
                <w:rFonts w:cstheme="minorHAnsi"/>
                <w:b/>
                <w:bCs/>
              </w:rPr>
              <w:t>11.1</w:t>
            </w:r>
          </w:p>
        </w:tc>
        <w:tc>
          <w:tcPr>
            <w:tcW w:w="0" w:type="auto"/>
          </w:tcPr>
          <w:p w14:paraId="1C5E6D75" w14:textId="77777777" w:rsidR="00CA03CF" w:rsidRPr="00F879D8" w:rsidRDefault="007D4E7A" w:rsidP="003B0FC4">
            <w:pPr>
              <w:rPr>
                <w:rFonts w:cstheme="minorHAnsi"/>
                <w:b/>
                <w:bCs/>
              </w:rPr>
            </w:pPr>
            <w:r w:rsidRPr="00F879D8">
              <w:rPr>
                <w:rFonts w:cstheme="minorHAnsi"/>
                <w:b/>
                <w:bCs/>
              </w:rPr>
              <w:t>Ethical Conduct of the Study</w:t>
            </w:r>
          </w:p>
          <w:p w14:paraId="45B40301" w14:textId="77777777" w:rsidR="007D4E7A" w:rsidRPr="00F879D8" w:rsidRDefault="007D4E7A" w:rsidP="003B0FC4">
            <w:pPr>
              <w:rPr>
                <w:rFonts w:cstheme="minorHAnsi"/>
                <w:b/>
                <w:bCs/>
              </w:rPr>
            </w:pPr>
          </w:p>
          <w:p w14:paraId="27006BA8" w14:textId="1EEB0264" w:rsidR="00AD056B" w:rsidRPr="00F879D8" w:rsidRDefault="00AD056B" w:rsidP="00AD056B">
            <w:pPr>
              <w:spacing w:before="120"/>
              <w:ind w:firstLine="1"/>
              <w:jc w:val="both"/>
              <w:rPr>
                <w:rFonts w:cstheme="minorHAnsi"/>
                <w:sz w:val="22"/>
              </w:rPr>
            </w:pPr>
            <w:r w:rsidRPr="00F879D8">
              <w:rPr>
                <w:rFonts w:cstheme="minorHAnsi"/>
                <w:sz w:val="22"/>
              </w:rPr>
              <w:t>The study will be conducted in accordance with the principles of good research practice (GRP).</w:t>
            </w:r>
            <w:r w:rsidR="0024475C" w:rsidRPr="00F879D8">
              <w:rPr>
                <w:rFonts w:cstheme="minorHAnsi"/>
                <w:sz w:val="22"/>
              </w:rPr>
              <w:t xml:space="preserve"> The PhD student has completed training for GRP by the NHS Grampian and for research integrity by the University of Aberdeen.</w:t>
            </w:r>
          </w:p>
          <w:p w14:paraId="5532D582" w14:textId="77777777" w:rsidR="0024475C" w:rsidRPr="00F879D8" w:rsidRDefault="0024475C" w:rsidP="00AD056B">
            <w:pPr>
              <w:spacing w:before="120"/>
              <w:ind w:firstLine="1"/>
              <w:jc w:val="both"/>
              <w:rPr>
                <w:rFonts w:cstheme="minorHAnsi"/>
                <w:sz w:val="22"/>
              </w:rPr>
            </w:pPr>
          </w:p>
          <w:p w14:paraId="5117B7A8" w14:textId="31B60E09" w:rsidR="007D4E7A" w:rsidRPr="00F879D8" w:rsidRDefault="00AD056B" w:rsidP="00AD056B">
            <w:pPr>
              <w:rPr>
                <w:rFonts w:cstheme="minorHAnsi"/>
                <w:sz w:val="22"/>
              </w:rPr>
            </w:pPr>
            <w:r w:rsidRPr="00F879D8">
              <w:rPr>
                <w:rFonts w:cstheme="minorHAnsi"/>
                <w:sz w:val="22"/>
              </w:rPr>
              <w:t xml:space="preserve">In addition to Sponsorship approval, a </w:t>
            </w:r>
            <w:r w:rsidR="00EE5A3F" w:rsidRPr="00F879D8">
              <w:rPr>
                <w:rFonts w:cstheme="minorHAnsi"/>
                <w:sz w:val="22"/>
              </w:rPr>
              <w:t>favourable</w:t>
            </w:r>
            <w:r w:rsidRPr="00F879D8">
              <w:rPr>
                <w:rFonts w:cstheme="minorHAnsi"/>
                <w:sz w:val="22"/>
              </w:rPr>
              <w:t xml:space="preserve"> ethical opinion will be obtained from the appropriate REC and appropriate NHS R&amp;D approval will be obtained prior to commencement of the study.</w:t>
            </w:r>
          </w:p>
          <w:p w14:paraId="7124102A" w14:textId="77777777" w:rsidR="00183738" w:rsidRPr="00F879D8" w:rsidRDefault="00183738" w:rsidP="00AD056B">
            <w:pPr>
              <w:rPr>
                <w:rFonts w:cstheme="minorHAnsi"/>
                <w:sz w:val="22"/>
                <w:highlight w:val="yellow"/>
              </w:rPr>
            </w:pPr>
          </w:p>
          <w:p w14:paraId="36886B80" w14:textId="4886F581" w:rsidR="00AD056B" w:rsidRPr="00F879D8" w:rsidRDefault="00AD056B" w:rsidP="00AD056B">
            <w:pPr>
              <w:rPr>
                <w:rFonts w:cstheme="minorHAnsi"/>
                <w:b/>
                <w:bCs/>
              </w:rPr>
            </w:pPr>
          </w:p>
        </w:tc>
      </w:tr>
      <w:tr w:rsidR="00C93185" w:rsidRPr="00F879D8" w14:paraId="35E43370" w14:textId="77777777" w:rsidTr="00D13A7C">
        <w:tc>
          <w:tcPr>
            <w:tcW w:w="680" w:type="dxa"/>
          </w:tcPr>
          <w:p w14:paraId="134A8B00" w14:textId="52D9573C" w:rsidR="00C93185" w:rsidRPr="00F879D8" w:rsidRDefault="001510AA" w:rsidP="007E7297">
            <w:pPr>
              <w:rPr>
                <w:rFonts w:cstheme="minorHAnsi"/>
                <w:b/>
                <w:bCs/>
              </w:rPr>
            </w:pPr>
            <w:r w:rsidRPr="00F879D8">
              <w:rPr>
                <w:rFonts w:cstheme="minorHAnsi"/>
                <w:b/>
                <w:bCs/>
              </w:rPr>
              <w:t>11.2</w:t>
            </w:r>
          </w:p>
        </w:tc>
        <w:tc>
          <w:tcPr>
            <w:tcW w:w="0" w:type="auto"/>
          </w:tcPr>
          <w:p w14:paraId="7BBBD625" w14:textId="77777777" w:rsidR="00C93185" w:rsidRPr="00F879D8" w:rsidRDefault="001510AA" w:rsidP="003B0FC4">
            <w:pPr>
              <w:rPr>
                <w:rFonts w:cstheme="minorHAnsi"/>
                <w:b/>
                <w:bCs/>
              </w:rPr>
            </w:pPr>
            <w:r w:rsidRPr="00F879D8">
              <w:rPr>
                <w:rFonts w:cstheme="minorHAnsi"/>
                <w:b/>
                <w:bCs/>
              </w:rPr>
              <w:t xml:space="preserve">Confidentiality </w:t>
            </w:r>
          </w:p>
          <w:p w14:paraId="2E84561F" w14:textId="77777777" w:rsidR="001510AA" w:rsidRPr="00F879D8" w:rsidRDefault="001510AA" w:rsidP="003B0FC4">
            <w:pPr>
              <w:rPr>
                <w:rFonts w:cstheme="minorHAnsi"/>
                <w:b/>
                <w:bCs/>
              </w:rPr>
            </w:pPr>
          </w:p>
          <w:p w14:paraId="2DC33C11" w14:textId="63AF1586" w:rsidR="001510AA" w:rsidRPr="00F879D8" w:rsidRDefault="00FA4837" w:rsidP="00FA4837">
            <w:pPr>
              <w:spacing w:before="120"/>
              <w:ind w:firstLine="1"/>
              <w:jc w:val="both"/>
              <w:rPr>
                <w:rFonts w:cstheme="minorHAnsi"/>
                <w:sz w:val="22"/>
              </w:rPr>
            </w:pPr>
            <w:r w:rsidRPr="00F879D8">
              <w:rPr>
                <w:rFonts w:cstheme="minorHAnsi"/>
                <w:sz w:val="22"/>
              </w:rPr>
              <w:t xml:space="preserve">All forms, reports, documents, audio files, survey responses and other records will be identified in a manner designed to maintain participant confidentiality. All records will be kept in a secure storage area with limited access to study staff only. Clinical information will not be released without the written permission of the participant, except as necessary for monitoring and auditing by the Sponsor or its designee. The CI and study staff involved with this study will not disclose or use for any purpose other than performance of the study, any </w:t>
            </w:r>
            <w:r w:rsidRPr="00F879D8">
              <w:rPr>
                <w:rFonts w:cstheme="minorHAnsi"/>
                <w:sz w:val="22"/>
              </w:rPr>
              <w:lastRenderedPageBreak/>
              <w:t>data, record, or other unpublished, confidential information disclosed to those individuals for the purpose of the study. Prior written agreement from the Sponsor or its designee will be obtained for the disclosure of any said confidential information to other parties.</w:t>
            </w:r>
          </w:p>
        </w:tc>
      </w:tr>
      <w:tr w:rsidR="00FA4837" w:rsidRPr="00F879D8" w14:paraId="146FF60B" w14:textId="77777777" w:rsidTr="00D13A7C">
        <w:tc>
          <w:tcPr>
            <w:tcW w:w="680" w:type="dxa"/>
          </w:tcPr>
          <w:p w14:paraId="5346527B" w14:textId="1EE9D7DC" w:rsidR="00FA4837" w:rsidRPr="00F879D8" w:rsidRDefault="004D1151" w:rsidP="007E7297">
            <w:pPr>
              <w:rPr>
                <w:rFonts w:cstheme="minorHAnsi"/>
                <w:b/>
                <w:bCs/>
              </w:rPr>
            </w:pPr>
            <w:r w:rsidRPr="00F879D8">
              <w:rPr>
                <w:rFonts w:cstheme="minorHAnsi"/>
                <w:b/>
                <w:bCs/>
              </w:rPr>
              <w:lastRenderedPageBreak/>
              <w:t>11.3</w:t>
            </w:r>
          </w:p>
        </w:tc>
        <w:tc>
          <w:tcPr>
            <w:tcW w:w="0" w:type="auto"/>
          </w:tcPr>
          <w:p w14:paraId="4D644EE4" w14:textId="77777777" w:rsidR="00FA4837" w:rsidRPr="00F879D8" w:rsidRDefault="004D1151" w:rsidP="003B0FC4">
            <w:pPr>
              <w:rPr>
                <w:rFonts w:cstheme="minorHAnsi"/>
                <w:b/>
                <w:bCs/>
              </w:rPr>
            </w:pPr>
            <w:r w:rsidRPr="00F879D8">
              <w:rPr>
                <w:rFonts w:cstheme="minorHAnsi"/>
                <w:b/>
                <w:bCs/>
              </w:rPr>
              <w:t>Data Protection</w:t>
            </w:r>
          </w:p>
          <w:p w14:paraId="791BC470" w14:textId="77777777" w:rsidR="00117FD1" w:rsidRPr="00F879D8" w:rsidRDefault="00117FD1" w:rsidP="003B0FC4">
            <w:pPr>
              <w:rPr>
                <w:rFonts w:cstheme="minorHAnsi"/>
                <w:b/>
                <w:bCs/>
              </w:rPr>
            </w:pPr>
          </w:p>
          <w:p w14:paraId="394BEAAF" w14:textId="43ADF453" w:rsidR="00117FD1" w:rsidRPr="00F879D8" w:rsidRDefault="00117FD1" w:rsidP="00117FD1">
            <w:pPr>
              <w:rPr>
                <w:rFonts w:ascii="Calibri" w:hAnsi="Calibri"/>
                <w:sz w:val="22"/>
                <w:szCs w:val="22"/>
              </w:rPr>
            </w:pPr>
            <w:r w:rsidRPr="00F879D8">
              <w:rPr>
                <w:rFonts w:ascii="Calibri" w:hAnsi="Calibri" w:cstheme="minorHAnsi"/>
                <w:sz w:val="22"/>
                <w:szCs w:val="22"/>
              </w:rPr>
              <w:t xml:space="preserve">The CI and study staff involved with this project will comply with the requirements of the </w:t>
            </w:r>
            <w:r w:rsidR="00EE5A3F">
              <w:rPr>
                <w:rFonts w:ascii="Calibri" w:hAnsi="Calibri" w:cstheme="minorHAnsi"/>
                <w:sz w:val="22"/>
                <w:szCs w:val="22"/>
              </w:rPr>
              <w:t>UK’s data protection laws</w:t>
            </w:r>
            <w:r w:rsidRPr="00F879D8">
              <w:rPr>
                <w:rFonts w:ascii="Calibri" w:hAnsi="Calibri" w:cstheme="minorHAnsi"/>
                <w:sz w:val="22"/>
                <w:szCs w:val="22"/>
              </w:rPr>
              <w:t xml:space="preserve">. </w:t>
            </w:r>
            <w:r w:rsidRPr="00F879D8">
              <w:rPr>
                <w:rFonts w:ascii="Calibri" w:hAnsi="Calibri"/>
                <w:sz w:val="22"/>
                <w:szCs w:val="22"/>
              </w:rPr>
              <w:t xml:space="preserve">The HRA recommended wording to fulfil transparency requirements under the GDPR for health and care research has been included in the PIS. </w:t>
            </w:r>
          </w:p>
          <w:p w14:paraId="307707ED" w14:textId="77777777" w:rsidR="00117FD1" w:rsidRPr="00F879D8" w:rsidRDefault="00117FD1" w:rsidP="00117FD1">
            <w:pPr>
              <w:spacing w:before="120"/>
              <w:ind w:firstLine="1"/>
              <w:jc w:val="both"/>
              <w:rPr>
                <w:rFonts w:cstheme="minorHAnsi"/>
                <w:sz w:val="22"/>
              </w:rPr>
            </w:pPr>
            <w:r w:rsidRPr="00F879D8">
              <w:rPr>
                <w:rFonts w:cstheme="minorHAnsi"/>
                <w:sz w:val="22"/>
              </w:rPr>
              <w:t xml:space="preserve">The CI and study staff will also adhere, if appropriate, to the current version of the </w:t>
            </w:r>
            <w:r w:rsidRPr="00F879D8">
              <w:rPr>
                <w:rFonts w:cstheme="minorHAnsi"/>
                <w:bCs/>
                <w:sz w:val="22"/>
                <w:lang w:eastAsia="en-GB"/>
              </w:rPr>
              <w:t xml:space="preserve">NHS Scotland Code of Practice on Protecting Patient Confidentiality. </w:t>
            </w:r>
            <w:r w:rsidRPr="00F879D8">
              <w:rPr>
                <w:rFonts w:cstheme="minorHAnsi"/>
                <w:sz w:val="22"/>
              </w:rPr>
              <w:t xml:space="preserve"> Access to collated participant data will be restricted to the CI and appropriate study staff.</w:t>
            </w:r>
          </w:p>
          <w:p w14:paraId="6177EC75" w14:textId="77777777" w:rsidR="00117FD1" w:rsidRPr="00F879D8" w:rsidRDefault="00117FD1" w:rsidP="00117FD1">
            <w:pPr>
              <w:spacing w:before="120"/>
              <w:ind w:firstLine="1"/>
              <w:jc w:val="both"/>
              <w:rPr>
                <w:rFonts w:cstheme="minorHAnsi"/>
                <w:sz w:val="22"/>
              </w:rPr>
            </w:pPr>
            <w:r w:rsidRPr="00F879D8">
              <w:rPr>
                <w:rFonts w:cstheme="minorHAnsi"/>
                <w:sz w:val="22"/>
              </w:rPr>
              <w:t xml:space="preserve">Computers used to collate the data will have limited access measures via </w:t>
            </w:r>
            <w:proofErr w:type="gramStart"/>
            <w:r w:rsidRPr="00F879D8">
              <w:rPr>
                <w:rFonts w:cstheme="minorHAnsi"/>
                <w:sz w:val="22"/>
              </w:rPr>
              <w:t>user names</w:t>
            </w:r>
            <w:proofErr w:type="gramEnd"/>
            <w:r w:rsidRPr="00F879D8">
              <w:rPr>
                <w:rFonts w:cstheme="minorHAnsi"/>
                <w:sz w:val="22"/>
              </w:rPr>
              <w:t xml:space="preserve"> and passwords.</w:t>
            </w:r>
          </w:p>
          <w:p w14:paraId="4BD70F3A" w14:textId="10B68A20" w:rsidR="00117FD1" w:rsidRPr="00F879D8" w:rsidRDefault="00117FD1" w:rsidP="00117FD1">
            <w:pPr>
              <w:spacing w:before="120"/>
              <w:ind w:firstLine="1"/>
              <w:jc w:val="both"/>
              <w:rPr>
                <w:rFonts w:cstheme="minorHAnsi"/>
                <w:sz w:val="22"/>
              </w:rPr>
            </w:pPr>
            <w:r w:rsidRPr="00F879D8">
              <w:rPr>
                <w:rFonts w:cstheme="minorHAnsi"/>
                <w:sz w:val="22"/>
              </w:rPr>
              <w:t>Published results will not contain any personal data that could allow identification of individual participants.</w:t>
            </w:r>
          </w:p>
        </w:tc>
      </w:tr>
      <w:tr w:rsidR="005F46E1" w:rsidRPr="00F879D8" w14:paraId="69C0FC96" w14:textId="77777777" w:rsidTr="00D13A7C">
        <w:tc>
          <w:tcPr>
            <w:tcW w:w="680" w:type="dxa"/>
          </w:tcPr>
          <w:p w14:paraId="67A95B21" w14:textId="4D4E5A5E" w:rsidR="005F46E1" w:rsidRPr="00F879D8" w:rsidRDefault="005F46E1" w:rsidP="007E7297">
            <w:pPr>
              <w:rPr>
                <w:rFonts w:cstheme="minorHAnsi"/>
                <w:b/>
                <w:bCs/>
              </w:rPr>
            </w:pPr>
            <w:r w:rsidRPr="00F879D8">
              <w:rPr>
                <w:rFonts w:cstheme="minorHAnsi"/>
                <w:b/>
                <w:bCs/>
              </w:rPr>
              <w:t>11.4</w:t>
            </w:r>
          </w:p>
        </w:tc>
        <w:tc>
          <w:tcPr>
            <w:tcW w:w="0" w:type="auto"/>
          </w:tcPr>
          <w:p w14:paraId="0E7DB517" w14:textId="77777777" w:rsidR="005F46E1" w:rsidRPr="00F879D8" w:rsidRDefault="005F46E1" w:rsidP="003B0FC4">
            <w:pPr>
              <w:rPr>
                <w:rFonts w:cstheme="minorHAnsi"/>
                <w:b/>
                <w:bCs/>
              </w:rPr>
            </w:pPr>
            <w:r w:rsidRPr="00F879D8">
              <w:rPr>
                <w:rFonts w:cstheme="minorHAnsi"/>
                <w:b/>
                <w:bCs/>
              </w:rPr>
              <w:t>Insurance and Indemnity</w:t>
            </w:r>
          </w:p>
          <w:p w14:paraId="1368A230" w14:textId="77777777" w:rsidR="005F46E1" w:rsidRPr="00F879D8" w:rsidRDefault="005F46E1" w:rsidP="003B0FC4">
            <w:pPr>
              <w:rPr>
                <w:rFonts w:cstheme="minorHAnsi"/>
                <w:b/>
                <w:bCs/>
              </w:rPr>
            </w:pPr>
          </w:p>
          <w:p w14:paraId="64015D30" w14:textId="655ED032" w:rsidR="00762ED3" w:rsidRPr="00F879D8" w:rsidRDefault="00762ED3" w:rsidP="00762ED3">
            <w:pPr>
              <w:rPr>
                <w:rFonts w:cstheme="minorHAnsi"/>
                <w:sz w:val="22"/>
                <w:szCs w:val="22"/>
              </w:rPr>
            </w:pPr>
            <w:r w:rsidRPr="00F879D8">
              <w:rPr>
                <w:rFonts w:cstheme="minorHAnsi"/>
                <w:sz w:val="22"/>
                <w:szCs w:val="22"/>
              </w:rPr>
              <w:t xml:space="preserve">The University of Aberdeen is </w:t>
            </w:r>
            <w:r w:rsidR="0038343D" w:rsidRPr="00F879D8">
              <w:rPr>
                <w:rFonts w:cstheme="minorHAnsi"/>
                <w:sz w:val="22"/>
                <w:szCs w:val="22"/>
              </w:rPr>
              <w:t>s</w:t>
            </w:r>
            <w:r w:rsidRPr="00F879D8">
              <w:rPr>
                <w:rFonts w:cstheme="minorHAnsi"/>
                <w:sz w:val="22"/>
                <w:szCs w:val="22"/>
              </w:rPr>
              <w:t>ponsoring the study.</w:t>
            </w:r>
          </w:p>
          <w:p w14:paraId="2360DE9E" w14:textId="77777777" w:rsidR="00762ED3" w:rsidRPr="00F879D8" w:rsidRDefault="00762ED3" w:rsidP="00762ED3">
            <w:pPr>
              <w:rPr>
                <w:rFonts w:cstheme="minorHAnsi"/>
                <w:sz w:val="22"/>
                <w:szCs w:val="22"/>
              </w:rPr>
            </w:pPr>
          </w:p>
          <w:p w14:paraId="5649279E" w14:textId="2E9A373F" w:rsidR="00762ED3" w:rsidRPr="00F879D8" w:rsidRDefault="00762ED3" w:rsidP="00762ED3">
            <w:pPr>
              <w:rPr>
                <w:rFonts w:cstheme="minorHAnsi"/>
                <w:b/>
                <w:bCs/>
                <w:sz w:val="22"/>
                <w:szCs w:val="22"/>
              </w:rPr>
            </w:pPr>
            <w:r w:rsidRPr="00F879D8">
              <w:rPr>
                <w:rFonts w:cstheme="minorHAnsi"/>
                <w:b/>
                <w:bCs/>
                <w:sz w:val="22"/>
                <w:szCs w:val="22"/>
              </w:rPr>
              <w:t>Insurance</w:t>
            </w:r>
            <w:r w:rsidR="00202E0B" w:rsidRPr="00F879D8">
              <w:rPr>
                <w:rFonts w:cstheme="minorHAnsi"/>
                <w:b/>
                <w:bCs/>
                <w:sz w:val="22"/>
                <w:szCs w:val="22"/>
              </w:rPr>
              <w:t>:</w:t>
            </w:r>
          </w:p>
          <w:p w14:paraId="3E9114F8" w14:textId="4D5457A3" w:rsidR="00762ED3" w:rsidRPr="00F879D8" w:rsidRDefault="00762ED3" w:rsidP="00762ED3">
            <w:pPr>
              <w:rPr>
                <w:rFonts w:cstheme="minorHAnsi"/>
                <w:sz w:val="22"/>
                <w:szCs w:val="22"/>
              </w:rPr>
            </w:pPr>
            <w:r w:rsidRPr="00F879D8">
              <w:rPr>
                <w:rFonts w:cstheme="minorHAnsi"/>
                <w:sz w:val="22"/>
                <w:szCs w:val="22"/>
              </w:rPr>
              <w:t>The University of Aberdeen will obtain and hold a policy of Public Liability Insurance for legal liabilities arising from the study.</w:t>
            </w:r>
          </w:p>
          <w:p w14:paraId="02D40880" w14:textId="1DF09FF4" w:rsidR="00762ED3" w:rsidRPr="00F879D8" w:rsidRDefault="00762ED3" w:rsidP="00762ED3">
            <w:pPr>
              <w:rPr>
                <w:rFonts w:cstheme="minorHAnsi"/>
                <w:sz w:val="22"/>
                <w:szCs w:val="22"/>
              </w:rPr>
            </w:pPr>
          </w:p>
          <w:p w14:paraId="6719F460" w14:textId="7D1C760E" w:rsidR="005F46E1" w:rsidRPr="00F879D8" w:rsidRDefault="00762ED3" w:rsidP="00762ED3">
            <w:pPr>
              <w:rPr>
                <w:rFonts w:cstheme="minorHAnsi"/>
                <w:b/>
                <w:bCs/>
              </w:rPr>
            </w:pPr>
            <w:r w:rsidRPr="00F879D8">
              <w:rPr>
                <w:rFonts w:cstheme="minorHAnsi"/>
                <w:b/>
                <w:bCs/>
                <w:sz w:val="22"/>
                <w:szCs w:val="22"/>
              </w:rPr>
              <w:t>Indemnity:</w:t>
            </w:r>
            <w:r w:rsidRPr="00F879D8">
              <w:rPr>
                <w:rFonts w:cstheme="minorHAnsi"/>
                <w:sz w:val="22"/>
                <w:szCs w:val="22"/>
              </w:rPr>
              <w:t xml:space="preserve"> The Sponsor</w:t>
            </w:r>
            <w:r w:rsidR="0081595D" w:rsidRPr="00F879D8">
              <w:rPr>
                <w:rFonts w:cstheme="minorHAnsi"/>
                <w:sz w:val="22"/>
                <w:szCs w:val="22"/>
              </w:rPr>
              <w:t xml:space="preserve"> </w:t>
            </w:r>
            <w:r w:rsidRPr="00F879D8">
              <w:rPr>
                <w:rFonts w:cstheme="minorHAnsi"/>
                <w:sz w:val="22"/>
                <w:szCs w:val="22"/>
              </w:rPr>
              <w:t>does not provide study participants with indemnity in relation to participation in the Study but has insurance for legal liability as described above.</w:t>
            </w:r>
          </w:p>
        </w:tc>
      </w:tr>
      <w:tr w:rsidR="004963A9" w:rsidRPr="00F879D8" w14:paraId="7AC1D68D" w14:textId="77777777" w:rsidTr="00D13A7C">
        <w:tc>
          <w:tcPr>
            <w:tcW w:w="680" w:type="dxa"/>
          </w:tcPr>
          <w:p w14:paraId="6114F576" w14:textId="2F27E3E1" w:rsidR="004963A9" w:rsidRPr="00F879D8" w:rsidRDefault="004963A9" w:rsidP="007E7297">
            <w:pPr>
              <w:rPr>
                <w:rFonts w:cstheme="minorHAnsi"/>
                <w:b/>
                <w:bCs/>
                <w:sz w:val="28"/>
                <w:szCs w:val="28"/>
              </w:rPr>
            </w:pPr>
            <w:r w:rsidRPr="00F879D8">
              <w:rPr>
                <w:rFonts w:cstheme="minorHAnsi"/>
                <w:b/>
                <w:bCs/>
                <w:sz w:val="28"/>
                <w:szCs w:val="28"/>
              </w:rPr>
              <w:t>12</w:t>
            </w:r>
          </w:p>
        </w:tc>
        <w:tc>
          <w:tcPr>
            <w:tcW w:w="0" w:type="auto"/>
          </w:tcPr>
          <w:p w14:paraId="7C1989A1" w14:textId="2578B29E" w:rsidR="004963A9" w:rsidRPr="00F879D8" w:rsidRDefault="004963A9" w:rsidP="003B0FC4">
            <w:pPr>
              <w:rPr>
                <w:rFonts w:cstheme="minorHAnsi"/>
                <w:b/>
                <w:bCs/>
                <w:sz w:val="28"/>
                <w:szCs w:val="28"/>
              </w:rPr>
            </w:pPr>
            <w:r w:rsidRPr="00F879D8">
              <w:rPr>
                <w:rFonts w:cstheme="minorHAnsi"/>
                <w:b/>
                <w:bCs/>
                <w:sz w:val="28"/>
                <w:szCs w:val="28"/>
              </w:rPr>
              <w:t>Study Conduct Responsibilities</w:t>
            </w:r>
          </w:p>
        </w:tc>
      </w:tr>
      <w:tr w:rsidR="004963A9" w:rsidRPr="00F879D8" w14:paraId="365F3247" w14:textId="77777777" w:rsidTr="00D13A7C">
        <w:tc>
          <w:tcPr>
            <w:tcW w:w="680" w:type="dxa"/>
          </w:tcPr>
          <w:p w14:paraId="0C8750B1" w14:textId="78D094F8" w:rsidR="004963A9" w:rsidRPr="00F879D8" w:rsidRDefault="004963A9" w:rsidP="007E7297">
            <w:pPr>
              <w:rPr>
                <w:rFonts w:cstheme="minorHAnsi"/>
                <w:b/>
                <w:bCs/>
              </w:rPr>
            </w:pPr>
            <w:r w:rsidRPr="00F879D8">
              <w:rPr>
                <w:rFonts w:cstheme="minorHAnsi"/>
                <w:b/>
                <w:bCs/>
              </w:rPr>
              <w:t>12.1</w:t>
            </w:r>
          </w:p>
        </w:tc>
        <w:tc>
          <w:tcPr>
            <w:tcW w:w="0" w:type="auto"/>
          </w:tcPr>
          <w:p w14:paraId="650F96FE" w14:textId="77777777" w:rsidR="004963A9" w:rsidRPr="00F879D8" w:rsidRDefault="00923BBB" w:rsidP="003B0FC4">
            <w:pPr>
              <w:rPr>
                <w:rFonts w:cstheme="minorHAnsi"/>
                <w:b/>
                <w:bCs/>
              </w:rPr>
            </w:pPr>
            <w:r w:rsidRPr="00F879D8">
              <w:rPr>
                <w:rFonts w:cstheme="minorHAnsi"/>
                <w:b/>
                <w:bCs/>
              </w:rPr>
              <w:t>Protocol Amendments, Deviations and Breaches</w:t>
            </w:r>
          </w:p>
          <w:p w14:paraId="52FE92E9" w14:textId="77777777" w:rsidR="00923BBB" w:rsidRPr="00F879D8" w:rsidRDefault="00923BBB" w:rsidP="003B0FC4">
            <w:pPr>
              <w:rPr>
                <w:rFonts w:cstheme="minorHAnsi"/>
                <w:b/>
                <w:bCs/>
              </w:rPr>
            </w:pPr>
          </w:p>
          <w:p w14:paraId="188F89FE" w14:textId="77777777" w:rsidR="007F7410" w:rsidRPr="00F879D8" w:rsidRDefault="007F7410" w:rsidP="007F7410">
            <w:pPr>
              <w:spacing w:before="120"/>
              <w:ind w:firstLine="1"/>
              <w:jc w:val="both"/>
              <w:rPr>
                <w:rStyle w:val="Strong"/>
                <w:rFonts w:cstheme="minorHAnsi"/>
                <w:i w:val="0"/>
                <w:iCs w:val="0"/>
                <w:sz w:val="22"/>
              </w:rPr>
            </w:pPr>
            <w:r w:rsidRPr="00F879D8">
              <w:rPr>
                <w:rFonts w:cstheme="minorHAnsi"/>
                <w:sz w:val="22"/>
              </w:rPr>
              <w:t xml:space="preserve">The CI will seek approval for any amendments to the Protocol or other study documents from the Sponsor (in the first instance), REC and NHS R&amp;D Office(s). Amendments to the protocol or other study documents will not be implemented without these approvals. </w:t>
            </w:r>
          </w:p>
          <w:p w14:paraId="55AD871A" w14:textId="77777777" w:rsidR="007F7410" w:rsidRPr="00F879D8" w:rsidRDefault="007F7410" w:rsidP="007F7410">
            <w:pPr>
              <w:spacing w:before="120"/>
              <w:jc w:val="both"/>
              <w:rPr>
                <w:rFonts w:cstheme="minorHAnsi"/>
                <w:sz w:val="22"/>
              </w:rPr>
            </w:pPr>
            <w:proofErr w:type="gramStart"/>
            <w:r w:rsidRPr="00F879D8">
              <w:rPr>
                <w:rFonts w:cstheme="minorHAnsi"/>
                <w:sz w:val="22"/>
              </w:rPr>
              <w:t>In the event that</w:t>
            </w:r>
            <w:proofErr w:type="gramEnd"/>
            <w:r w:rsidRPr="00F879D8">
              <w:rPr>
                <w:rFonts w:cstheme="minorHAnsi"/>
                <w:sz w:val="22"/>
              </w:rPr>
              <w:t xml:space="preserve"> a CI needs to deviate from the protocol, the nature of and reasons for the deviation will be recorded in the CRF, documented and submitted to the Sponsor. If this necessitates a subsequent protocol amendment, this will be submitted to the Sponsor for approval and then to the appropriate REC and lead NHS R&amp;D Office for review and approval. </w:t>
            </w:r>
          </w:p>
          <w:p w14:paraId="3E2F4462" w14:textId="6F9E7C31" w:rsidR="00923BBB" w:rsidRPr="00F879D8" w:rsidRDefault="007F7410" w:rsidP="007F7410">
            <w:pPr>
              <w:spacing w:before="120"/>
              <w:ind w:firstLine="1"/>
              <w:jc w:val="both"/>
              <w:rPr>
                <w:rFonts w:cstheme="minorHAnsi"/>
                <w:sz w:val="22"/>
              </w:rPr>
            </w:pPr>
            <w:proofErr w:type="gramStart"/>
            <w:r w:rsidRPr="00F879D8">
              <w:rPr>
                <w:rFonts w:cstheme="minorHAnsi"/>
                <w:sz w:val="22"/>
              </w:rPr>
              <w:t>In the event that</w:t>
            </w:r>
            <w:proofErr w:type="gramEnd"/>
            <w:r w:rsidRPr="00F879D8">
              <w:rPr>
                <w:rFonts w:cstheme="minorHAnsi"/>
                <w:sz w:val="22"/>
              </w:rPr>
              <w:t xml:space="preserve"> a serious breach of GRP is suspected, this will be reported to the Sponsor immediately using the form “Breach Report Form”. </w:t>
            </w:r>
          </w:p>
        </w:tc>
      </w:tr>
      <w:tr w:rsidR="00A93025" w:rsidRPr="00F879D8" w14:paraId="11E9F2EF" w14:textId="77777777" w:rsidTr="00D13A7C">
        <w:tc>
          <w:tcPr>
            <w:tcW w:w="680" w:type="dxa"/>
          </w:tcPr>
          <w:p w14:paraId="7D2CEE61" w14:textId="44F0581A" w:rsidR="00A93025" w:rsidRPr="00F879D8" w:rsidRDefault="00A93025" w:rsidP="007E7297">
            <w:pPr>
              <w:rPr>
                <w:rFonts w:cstheme="minorHAnsi"/>
                <w:b/>
                <w:bCs/>
              </w:rPr>
            </w:pPr>
            <w:r w:rsidRPr="00F879D8">
              <w:rPr>
                <w:rFonts w:cstheme="minorHAnsi"/>
                <w:b/>
                <w:bCs/>
              </w:rPr>
              <w:t>12.2</w:t>
            </w:r>
          </w:p>
        </w:tc>
        <w:tc>
          <w:tcPr>
            <w:tcW w:w="0" w:type="auto"/>
          </w:tcPr>
          <w:p w14:paraId="3CA9A8BE" w14:textId="77777777" w:rsidR="00A93025" w:rsidRPr="00F879D8" w:rsidRDefault="00A93025" w:rsidP="003B0FC4">
            <w:pPr>
              <w:rPr>
                <w:rFonts w:cstheme="minorHAnsi"/>
                <w:b/>
                <w:bCs/>
              </w:rPr>
            </w:pPr>
            <w:r w:rsidRPr="00F879D8">
              <w:rPr>
                <w:rFonts w:cstheme="minorHAnsi"/>
                <w:b/>
                <w:bCs/>
              </w:rPr>
              <w:t>Study Record Retention</w:t>
            </w:r>
          </w:p>
          <w:p w14:paraId="5312DF0E" w14:textId="77777777" w:rsidR="00A93025" w:rsidRPr="00F879D8" w:rsidRDefault="00A93025" w:rsidP="003B0FC4">
            <w:pPr>
              <w:rPr>
                <w:rFonts w:cstheme="minorHAnsi"/>
                <w:b/>
                <w:bCs/>
              </w:rPr>
            </w:pPr>
          </w:p>
          <w:p w14:paraId="2C85D2DE" w14:textId="77777777" w:rsidR="00A93025" w:rsidRDefault="00233E05" w:rsidP="00233E05">
            <w:pPr>
              <w:spacing w:after="120"/>
              <w:jc w:val="both"/>
              <w:rPr>
                <w:rFonts w:cstheme="minorHAnsi"/>
                <w:sz w:val="22"/>
              </w:rPr>
            </w:pPr>
            <w:r w:rsidRPr="00F879D8">
              <w:rPr>
                <w:rFonts w:cstheme="minorHAnsi"/>
                <w:sz w:val="22"/>
              </w:rPr>
              <w:t xml:space="preserve">Archiving of study documents will follow the University of Aberdeen’s standard operating procedure available here: </w:t>
            </w:r>
            <w:hyperlink r:id="rId18" w:history="1">
              <w:r w:rsidRPr="00F879D8">
                <w:rPr>
                  <w:rStyle w:val="Hyperlink"/>
                  <w:rFonts w:cstheme="minorHAnsi"/>
                  <w:sz w:val="22"/>
                </w:rPr>
                <w:t>http://www.abdn.ac.uk/clinicalresearchgovernance/sops</w:t>
              </w:r>
            </w:hyperlink>
            <w:r w:rsidRPr="00F879D8">
              <w:rPr>
                <w:rFonts w:cstheme="minorHAnsi"/>
                <w:sz w:val="22"/>
              </w:rPr>
              <w:t>.</w:t>
            </w:r>
          </w:p>
          <w:p w14:paraId="3FC20942" w14:textId="5F97223C" w:rsidR="00EE224F" w:rsidRPr="00F879D8" w:rsidRDefault="00EE224F" w:rsidP="00233E05">
            <w:pPr>
              <w:spacing w:after="120"/>
              <w:jc w:val="both"/>
              <w:rPr>
                <w:rFonts w:cstheme="minorHAnsi"/>
                <w:sz w:val="22"/>
              </w:rPr>
            </w:pPr>
            <w:r w:rsidRPr="00EE224F">
              <w:rPr>
                <w:rFonts w:cstheme="minorHAnsi"/>
                <w:sz w:val="22"/>
              </w:rPr>
              <w:t>Data will be archived in the Health Sciences Building archive at the University of Aberdeen.</w:t>
            </w:r>
          </w:p>
        </w:tc>
      </w:tr>
      <w:tr w:rsidR="00572C97" w:rsidRPr="00F879D8" w14:paraId="3989CB9C" w14:textId="77777777" w:rsidTr="00D13A7C">
        <w:tc>
          <w:tcPr>
            <w:tcW w:w="680" w:type="dxa"/>
          </w:tcPr>
          <w:p w14:paraId="595E969A" w14:textId="716F24DA" w:rsidR="00572C97" w:rsidRPr="00F879D8" w:rsidRDefault="00572C97" w:rsidP="007E7297">
            <w:pPr>
              <w:rPr>
                <w:rFonts w:cstheme="minorHAnsi"/>
                <w:b/>
                <w:bCs/>
              </w:rPr>
            </w:pPr>
            <w:r w:rsidRPr="00F879D8">
              <w:rPr>
                <w:rFonts w:cstheme="minorHAnsi"/>
                <w:b/>
                <w:bCs/>
              </w:rPr>
              <w:lastRenderedPageBreak/>
              <w:t>12.3</w:t>
            </w:r>
          </w:p>
        </w:tc>
        <w:tc>
          <w:tcPr>
            <w:tcW w:w="0" w:type="auto"/>
          </w:tcPr>
          <w:p w14:paraId="4A1ADA28" w14:textId="77777777" w:rsidR="00572C97" w:rsidRPr="00F879D8" w:rsidRDefault="00572C97" w:rsidP="003B0FC4">
            <w:pPr>
              <w:rPr>
                <w:rFonts w:cstheme="minorHAnsi"/>
                <w:b/>
                <w:bCs/>
              </w:rPr>
            </w:pPr>
            <w:r w:rsidRPr="00F879D8">
              <w:rPr>
                <w:rFonts w:cstheme="minorHAnsi"/>
                <w:b/>
                <w:bCs/>
              </w:rPr>
              <w:t>End of Study</w:t>
            </w:r>
          </w:p>
          <w:p w14:paraId="662FE2FE" w14:textId="77777777" w:rsidR="00572C97" w:rsidRPr="00F879D8" w:rsidRDefault="00572C97" w:rsidP="003B0FC4">
            <w:pPr>
              <w:rPr>
                <w:rFonts w:cstheme="minorHAnsi"/>
                <w:b/>
                <w:bCs/>
              </w:rPr>
            </w:pPr>
          </w:p>
          <w:p w14:paraId="4AB65F82" w14:textId="5F57BC33" w:rsidR="005D2043" w:rsidRPr="00F879D8" w:rsidRDefault="005D2043" w:rsidP="005D2043">
            <w:pPr>
              <w:spacing w:before="120"/>
              <w:ind w:firstLine="1"/>
              <w:jc w:val="both"/>
              <w:rPr>
                <w:rFonts w:cstheme="minorHAnsi"/>
                <w:sz w:val="22"/>
              </w:rPr>
            </w:pPr>
            <w:r w:rsidRPr="00F879D8">
              <w:rPr>
                <w:rFonts w:cstheme="minorHAnsi"/>
                <w:sz w:val="22"/>
              </w:rPr>
              <w:t xml:space="preserve">The end of study is defined as the end of data analysis. The Sponsor and/or the Supervisors have the right at any time to terminate the study for clinical or administrative reasons. </w:t>
            </w:r>
          </w:p>
          <w:p w14:paraId="76DE0841" w14:textId="77777777" w:rsidR="00402442" w:rsidRPr="00F879D8" w:rsidRDefault="005D2043" w:rsidP="00402442">
            <w:pPr>
              <w:spacing w:before="120"/>
              <w:ind w:firstLine="1"/>
              <w:jc w:val="both"/>
              <w:rPr>
                <w:rFonts w:cstheme="minorHAnsi"/>
                <w:sz w:val="22"/>
              </w:rPr>
            </w:pPr>
            <w:r w:rsidRPr="00F879D8">
              <w:rPr>
                <w:rFonts w:cstheme="minorHAnsi"/>
                <w:sz w:val="22"/>
              </w:rPr>
              <w:t xml:space="preserve">The end of the study will be reported to the Sponsor and REC within 90 days, or 15 days if the study is terminated prematurely. </w:t>
            </w:r>
          </w:p>
          <w:p w14:paraId="1CC480B1" w14:textId="29888EE1" w:rsidR="00572C97" w:rsidRPr="00F879D8" w:rsidRDefault="005D2043" w:rsidP="00402442">
            <w:pPr>
              <w:spacing w:before="120"/>
              <w:ind w:firstLine="1"/>
              <w:jc w:val="both"/>
              <w:rPr>
                <w:rFonts w:ascii="Arial" w:hAnsi="Arial" w:cstheme="minorHAnsi"/>
                <w:color w:val="7030A0"/>
                <w:sz w:val="22"/>
              </w:rPr>
            </w:pPr>
            <w:r w:rsidRPr="00F879D8">
              <w:rPr>
                <w:rFonts w:cstheme="minorHAnsi"/>
                <w:sz w:val="22"/>
              </w:rPr>
              <w:t>A summary report of the study will be provided to the Sponsor and REC within 1 year of the end of the study.</w:t>
            </w:r>
          </w:p>
        </w:tc>
      </w:tr>
      <w:tr w:rsidR="007E1B9E" w:rsidRPr="00F879D8" w14:paraId="46F5B91F" w14:textId="77777777" w:rsidTr="00D13A7C">
        <w:tc>
          <w:tcPr>
            <w:tcW w:w="680" w:type="dxa"/>
          </w:tcPr>
          <w:p w14:paraId="68960EB6" w14:textId="4C5A03E6" w:rsidR="007E1B9E" w:rsidRPr="00F879D8" w:rsidRDefault="00E45722" w:rsidP="007E7297">
            <w:pPr>
              <w:rPr>
                <w:rFonts w:cstheme="minorHAnsi"/>
                <w:b/>
                <w:bCs/>
                <w:sz w:val="28"/>
                <w:szCs w:val="28"/>
              </w:rPr>
            </w:pPr>
            <w:r w:rsidRPr="00F879D8">
              <w:rPr>
                <w:rFonts w:cstheme="minorHAnsi"/>
                <w:b/>
                <w:bCs/>
                <w:sz w:val="28"/>
                <w:szCs w:val="28"/>
              </w:rPr>
              <w:t>13</w:t>
            </w:r>
          </w:p>
        </w:tc>
        <w:tc>
          <w:tcPr>
            <w:tcW w:w="0" w:type="auto"/>
          </w:tcPr>
          <w:p w14:paraId="5FBF3F8C" w14:textId="01604017" w:rsidR="007E1B9E" w:rsidRPr="00F879D8" w:rsidRDefault="006A0806" w:rsidP="003B0FC4">
            <w:pPr>
              <w:rPr>
                <w:rFonts w:cstheme="minorHAnsi"/>
                <w:b/>
                <w:bCs/>
                <w:sz w:val="28"/>
                <w:szCs w:val="28"/>
              </w:rPr>
            </w:pPr>
            <w:r w:rsidRPr="00F879D8">
              <w:rPr>
                <w:rFonts w:cstheme="minorHAnsi"/>
                <w:b/>
                <w:bCs/>
                <w:sz w:val="28"/>
                <w:szCs w:val="28"/>
              </w:rPr>
              <w:t>Reporting, Publication and Notification of Results</w:t>
            </w:r>
          </w:p>
        </w:tc>
      </w:tr>
      <w:tr w:rsidR="006A0806" w:rsidRPr="00F879D8" w14:paraId="457E2892" w14:textId="77777777" w:rsidTr="00D13A7C">
        <w:tc>
          <w:tcPr>
            <w:tcW w:w="680" w:type="dxa"/>
          </w:tcPr>
          <w:p w14:paraId="2C1C0D97" w14:textId="4265157E" w:rsidR="006A0806" w:rsidRPr="00F879D8" w:rsidRDefault="002764D6" w:rsidP="007E7297">
            <w:pPr>
              <w:rPr>
                <w:rFonts w:cstheme="minorHAnsi"/>
                <w:b/>
                <w:bCs/>
              </w:rPr>
            </w:pPr>
            <w:r w:rsidRPr="00F879D8">
              <w:rPr>
                <w:rFonts w:cstheme="minorHAnsi"/>
                <w:b/>
                <w:bCs/>
              </w:rPr>
              <w:t>13.1</w:t>
            </w:r>
          </w:p>
        </w:tc>
        <w:tc>
          <w:tcPr>
            <w:tcW w:w="0" w:type="auto"/>
          </w:tcPr>
          <w:p w14:paraId="449117DB" w14:textId="77777777" w:rsidR="006A0806" w:rsidRPr="00F879D8" w:rsidRDefault="002764D6" w:rsidP="003B0FC4">
            <w:pPr>
              <w:rPr>
                <w:rFonts w:cstheme="minorHAnsi"/>
                <w:b/>
                <w:bCs/>
              </w:rPr>
            </w:pPr>
            <w:r w:rsidRPr="00F879D8">
              <w:rPr>
                <w:rFonts w:cstheme="minorHAnsi"/>
                <w:b/>
                <w:bCs/>
              </w:rPr>
              <w:t>Authorship Policy</w:t>
            </w:r>
          </w:p>
          <w:p w14:paraId="5DEA3503" w14:textId="77777777" w:rsidR="002764D6" w:rsidRPr="00F879D8" w:rsidRDefault="002764D6" w:rsidP="003B0FC4">
            <w:pPr>
              <w:rPr>
                <w:rFonts w:cstheme="minorHAnsi"/>
                <w:b/>
                <w:bCs/>
              </w:rPr>
            </w:pPr>
          </w:p>
          <w:p w14:paraId="4B4231D2" w14:textId="5A3ED217" w:rsidR="002764D6" w:rsidRPr="00F879D8" w:rsidRDefault="00A51B32" w:rsidP="00A51B32">
            <w:pPr>
              <w:spacing w:before="120"/>
              <w:ind w:firstLine="1"/>
              <w:jc w:val="both"/>
              <w:rPr>
                <w:rFonts w:cstheme="minorHAnsi"/>
                <w:sz w:val="22"/>
              </w:rPr>
            </w:pPr>
            <w:r w:rsidRPr="00F879D8">
              <w:rPr>
                <w:rFonts w:cstheme="minorHAnsi"/>
                <w:sz w:val="22"/>
              </w:rPr>
              <w:t xml:space="preserve">Ownership of the data arising from this study resides with the study team and their respective employers. On completion of the study, the study data will be </w:t>
            </w:r>
            <w:proofErr w:type="spellStart"/>
            <w:r w:rsidRPr="00F879D8">
              <w:rPr>
                <w:rFonts w:cstheme="minorHAnsi"/>
                <w:sz w:val="22"/>
              </w:rPr>
              <w:t>analyzed</w:t>
            </w:r>
            <w:proofErr w:type="spellEnd"/>
            <w:r w:rsidRPr="00F879D8">
              <w:rPr>
                <w:rFonts w:cstheme="minorHAnsi"/>
                <w:sz w:val="22"/>
              </w:rPr>
              <w:t xml:space="preserve"> and tabulated, and a clinical study report will be prepared. </w:t>
            </w:r>
          </w:p>
        </w:tc>
      </w:tr>
      <w:tr w:rsidR="00A51B32" w:rsidRPr="00F879D8" w14:paraId="06CE4142" w14:textId="77777777" w:rsidTr="00D13A7C">
        <w:tc>
          <w:tcPr>
            <w:tcW w:w="680" w:type="dxa"/>
          </w:tcPr>
          <w:p w14:paraId="6FD5A2EB" w14:textId="295991C1" w:rsidR="00A51B32" w:rsidRPr="00F879D8" w:rsidRDefault="00A51B32" w:rsidP="007E7297">
            <w:pPr>
              <w:rPr>
                <w:rFonts w:cstheme="minorHAnsi"/>
                <w:b/>
                <w:bCs/>
              </w:rPr>
            </w:pPr>
            <w:r w:rsidRPr="00F879D8">
              <w:rPr>
                <w:rFonts w:cstheme="minorHAnsi"/>
                <w:b/>
                <w:bCs/>
              </w:rPr>
              <w:t>13.2</w:t>
            </w:r>
          </w:p>
        </w:tc>
        <w:tc>
          <w:tcPr>
            <w:tcW w:w="0" w:type="auto"/>
          </w:tcPr>
          <w:p w14:paraId="1AE34EAF" w14:textId="77777777" w:rsidR="00A51B32" w:rsidRPr="00F879D8" w:rsidRDefault="00A51B32" w:rsidP="003B0FC4">
            <w:pPr>
              <w:rPr>
                <w:rFonts w:cstheme="minorHAnsi"/>
                <w:b/>
                <w:bCs/>
              </w:rPr>
            </w:pPr>
            <w:r w:rsidRPr="00F879D8">
              <w:rPr>
                <w:rFonts w:cstheme="minorHAnsi"/>
                <w:b/>
                <w:bCs/>
              </w:rPr>
              <w:t>Publication</w:t>
            </w:r>
          </w:p>
          <w:p w14:paraId="6262EDDF" w14:textId="77777777" w:rsidR="00A51B32" w:rsidRPr="00F879D8" w:rsidRDefault="00A51B32" w:rsidP="003B0FC4">
            <w:pPr>
              <w:rPr>
                <w:rFonts w:cstheme="minorHAnsi"/>
                <w:b/>
                <w:bCs/>
              </w:rPr>
            </w:pPr>
          </w:p>
          <w:p w14:paraId="51A9D144" w14:textId="10A0A6A2" w:rsidR="00DC529B" w:rsidRPr="00F879D8" w:rsidRDefault="00DC529B" w:rsidP="00DC529B">
            <w:pPr>
              <w:spacing w:before="120"/>
              <w:ind w:firstLine="1"/>
              <w:jc w:val="both"/>
              <w:rPr>
                <w:rFonts w:cstheme="minorHAnsi"/>
                <w:sz w:val="22"/>
              </w:rPr>
            </w:pPr>
            <w:r w:rsidRPr="00F879D8">
              <w:rPr>
                <w:rFonts w:cstheme="minorHAnsi"/>
                <w:sz w:val="22"/>
              </w:rPr>
              <w:t xml:space="preserve">The findings will be used for publication, including a PhD thesis and presentation at scientific meetings. </w:t>
            </w:r>
          </w:p>
          <w:p w14:paraId="71D801E9" w14:textId="6879DD4A" w:rsidR="00A51B32" w:rsidRPr="00F879D8" w:rsidRDefault="00DC529B" w:rsidP="00DC529B">
            <w:pPr>
              <w:spacing w:before="120"/>
              <w:ind w:firstLine="1"/>
              <w:jc w:val="both"/>
              <w:rPr>
                <w:rFonts w:cstheme="minorHAnsi"/>
                <w:sz w:val="22"/>
              </w:rPr>
            </w:pPr>
            <w:r w:rsidRPr="00F879D8">
              <w:rPr>
                <w:rFonts w:cstheme="minorHAnsi"/>
                <w:sz w:val="22"/>
              </w:rPr>
              <w:t>Summaries of results will also be made available to NHS Grampian collaborators.</w:t>
            </w:r>
          </w:p>
        </w:tc>
      </w:tr>
      <w:tr w:rsidR="00DC529B" w:rsidRPr="00F879D8" w14:paraId="28ED857B" w14:textId="77777777" w:rsidTr="00D13A7C">
        <w:tc>
          <w:tcPr>
            <w:tcW w:w="680" w:type="dxa"/>
          </w:tcPr>
          <w:p w14:paraId="2DBA3C34" w14:textId="4794F861" w:rsidR="00DC529B" w:rsidRPr="00F879D8" w:rsidRDefault="00DC529B" w:rsidP="007E7297">
            <w:pPr>
              <w:rPr>
                <w:rFonts w:cstheme="minorHAnsi"/>
                <w:b/>
                <w:bCs/>
              </w:rPr>
            </w:pPr>
            <w:r w:rsidRPr="00F879D8">
              <w:rPr>
                <w:rFonts w:cstheme="minorHAnsi"/>
                <w:b/>
                <w:bCs/>
              </w:rPr>
              <w:t>13.3</w:t>
            </w:r>
          </w:p>
        </w:tc>
        <w:tc>
          <w:tcPr>
            <w:tcW w:w="0" w:type="auto"/>
          </w:tcPr>
          <w:p w14:paraId="6336C12F" w14:textId="77777777" w:rsidR="00DC529B" w:rsidRPr="00F879D8" w:rsidRDefault="00E53D2C" w:rsidP="003B0FC4">
            <w:pPr>
              <w:rPr>
                <w:rFonts w:cstheme="minorHAnsi"/>
                <w:b/>
                <w:bCs/>
              </w:rPr>
            </w:pPr>
            <w:r w:rsidRPr="00F879D8">
              <w:rPr>
                <w:rFonts w:cstheme="minorHAnsi"/>
                <w:b/>
                <w:bCs/>
              </w:rPr>
              <w:t>Peer Review</w:t>
            </w:r>
          </w:p>
          <w:p w14:paraId="7D436166" w14:textId="4400932B" w:rsidR="00E60330" w:rsidRPr="00E60330" w:rsidRDefault="00E60330" w:rsidP="00E60330">
            <w:pPr>
              <w:rPr>
                <w:rFonts w:cstheme="minorHAnsi"/>
                <w:sz w:val="22"/>
                <w:szCs w:val="22"/>
              </w:rPr>
            </w:pPr>
            <w:r w:rsidRPr="00E60330">
              <w:rPr>
                <w:rFonts w:cstheme="minorHAnsi"/>
                <w:sz w:val="22"/>
                <w:szCs w:val="22"/>
              </w:rPr>
              <w:t>Dr Rumana Newlands</w:t>
            </w:r>
          </w:p>
          <w:p w14:paraId="5CA45F6B" w14:textId="651AC065" w:rsidR="00E60330" w:rsidRPr="00E60330" w:rsidRDefault="00E60330" w:rsidP="00E60330">
            <w:pPr>
              <w:rPr>
                <w:rFonts w:cstheme="minorHAnsi"/>
              </w:rPr>
            </w:pPr>
            <w:r w:rsidRPr="00E60330">
              <w:rPr>
                <w:rFonts w:cstheme="minorHAnsi"/>
                <w:sz w:val="22"/>
                <w:szCs w:val="22"/>
              </w:rPr>
              <w:t>Health Services Research Unit</w:t>
            </w:r>
            <w:r w:rsidRPr="0055598B">
              <w:rPr>
                <w:rFonts w:cstheme="minorHAnsi"/>
                <w:sz w:val="22"/>
                <w:szCs w:val="22"/>
                <w:lang w:val="en-US"/>
              </w:rPr>
              <w:t>,</w:t>
            </w:r>
            <w:r w:rsidRPr="00E60330">
              <w:rPr>
                <w:rFonts w:cstheme="minorHAnsi"/>
                <w:sz w:val="22"/>
                <w:szCs w:val="22"/>
              </w:rPr>
              <w:t xml:space="preserve"> 2nd Floor, Health Sciences Building, Aberdeen AB25 2ZD</w:t>
            </w:r>
          </w:p>
        </w:tc>
      </w:tr>
      <w:tr w:rsidR="005A0785" w:rsidRPr="00F879D8" w14:paraId="5B701EC2" w14:textId="77777777" w:rsidTr="00D13A7C">
        <w:tc>
          <w:tcPr>
            <w:tcW w:w="680" w:type="dxa"/>
          </w:tcPr>
          <w:p w14:paraId="78DB990F" w14:textId="4C72F179" w:rsidR="005A0785" w:rsidRPr="00F879D8" w:rsidRDefault="002435B3" w:rsidP="007E7297">
            <w:pPr>
              <w:rPr>
                <w:rFonts w:cstheme="minorHAnsi"/>
                <w:b/>
                <w:bCs/>
              </w:rPr>
            </w:pPr>
            <w:r w:rsidRPr="00F879D8">
              <w:rPr>
                <w:rFonts w:cstheme="minorHAnsi"/>
                <w:b/>
                <w:bCs/>
              </w:rPr>
              <w:t>13.4</w:t>
            </w:r>
          </w:p>
        </w:tc>
        <w:tc>
          <w:tcPr>
            <w:tcW w:w="0" w:type="auto"/>
          </w:tcPr>
          <w:p w14:paraId="3ED39405" w14:textId="77777777" w:rsidR="005A0785" w:rsidRPr="00F879D8" w:rsidRDefault="00E2640C" w:rsidP="003B0FC4">
            <w:pPr>
              <w:rPr>
                <w:rFonts w:cstheme="minorHAnsi"/>
                <w:b/>
                <w:bCs/>
              </w:rPr>
            </w:pPr>
            <w:r w:rsidRPr="00F879D8">
              <w:rPr>
                <w:rFonts w:cstheme="minorHAnsi"/>
                <w:b/>
                <w:bCs/>
              </w:rPr>
              <w:t>Patient and Public Involvement</w:t>
            </w:r>
          </w:p>
          <w:p w14:paraId="6985D850" w14:textId="77777777" w:rsidR="00880123" w:rsidRPr="00F879D8" w:rsidRDefault="00880123" w:rsidP="003B0FC4">
            <w:pPr>
              <w:rPr>
                <w:rFonts w:cstheme="minorHAnsi"/>
                <w:b/>
                <w:bCs/>
                <w:highlight w:val="yellow"/>
              </w:rPr>
            </w:pPr>
          </w:p>
          <w:p w14:paraId="1B8BC0CC" w14:textId="008A42DB" w:rsidR="00880123" w:rsidRPr="00F879D8" w:rsidRDefault="00880123" w:rsidP="003B0FC4">
            <w:pPr>
              <w:rPr>
                <w:rFonts w:cstheme="minorHAnsi"/>
                <w:highlight w:val="yellow"/>
              </w:rPr>
            </w:pPr>
            <w:r w:rsidRPr="00F879D8">
              <w:rPr>
                <w:rFonts w:cstheme="minorHAnsi"/>
                <w:sz w:val="22"/>
                <w:szCs w:val="22"/>
              </w:rPr>
              <w:t xml:space="preserve">The survey and research plan </w:t>
            </w:r>
            <w:proofErr w:type="gramStart"/>
            <w:r w:rsidRPr="00F879D8">
              <w:rPr>
                <w:rFonts w:cstheme="minorHAnsi"/>
                <w:sz w:val="22"/>
                <w:szCs w:val="22"/>
              </w:rPr>
              <w:t>was</w:t>
            </w:r>
            <w:proofErr w:type="gramEnd"/>
            <w:r w:rsidRPr="00F879D8">
              <w:rPr>
                <w:rFonts w:cstheme="minorHAnsi"/>
                <w:sz w:val="22"/>
                <w:szCs w:val="22"/>
              </w:rPr>
              <w:t xml:space="preserve"> discussed with 5 members of the HSRU lay panel. This helped identify some issues, such as length of survey, answer choices and explanations as to why certain questions were asked.</w:t>
            </w:r>
            <w:r w:rsidR="003A4BB0">
              <w:rPr>
                <w:rFonts w:cstheme="minorHAnsi"/>
                <w:sz w:val="22"/>
                <w:szCs w:val="22"/>
              </w:rPr>
              <w:t xml:space="preserve"> This group may also be </w:t>
            </w:r>
            <w:r w:rsidR="00783280">
              <w:rPr>
                <w:rFonts w:cstheme="minorHAnsi"/>
                <w:sz w:val="22"/>
                <w:szCs w:val="22"/>
              </w:rPr>
              <w:t>contacted to discuss emerging themes within interviews later in the study.</w:t>
            </w:r>
          </w:p>
        </w:tc>
      </w:tr>
      <w:tr w:rsidR="00C024FE" w:rsidRPr="00F879D8" w14:paraId="4E96EB0A" w14:textId="77777777" w:rsidTr="00D13A7C">
        <w:tc>
          <w:tcPr>
            <w:tcW w:w="680" w:type="dxa"/>
          </w:tcPr>
          <w:p w14:paraId="0E7005E8" w14:textId="4DCBEA46" w:rsidR="00C024FE" w:rsidRPr="00F879D8" w:rsidRDefault="00742289" w:rsidP="007E7297">
            <w:pPr>
              <w:rPr>
                <w:rFonts w:cstheme="minorHAnsi"/>
                <w:b/>
                <w:bCs/>
              </w:rPr>
            </w:pPr>
            <w:r w:rsidRPr="00F879D8">
              <w:rPr>
                <w:rFonts w:cstheme="minorHAnsi"/>
                <w:b/>
                <w:bCs/>
              </w:rPr>
              <w:t>13.5</w:t>
            </w:r>
          </w:p>
        </w:tc>
        <w:tc>
          <w:tcPr>
            <w:tcW w:w="0" w:type="auto"/>
          </w:tcPr>
          <w:p w14:paraId="15211503" w14:textId="77777777" w:rsidR="00C024FE" w:rsidRPr="00F879D8" w:rsidRDefault="00742289" w:rsidP="003B0FC4">
            <w:pPr>
              <w:rPr>
                <w:rFonts w:cstheme="minorHAnsi"/>
                <w:b/>
                <w:bCs/>
              </w:rPr>
            </w:pPr>
            <w:r w:rsidRPr="00F879D8">
              <w:rPr>
                <w:rFonts w:cstheme="minorHAnsi"/>
                <w:b/>
                <w:bCs/>
              </w:rPr>
              <w:t>Reporting to Participants</w:t>
            </w:r>
          </w:p>
          <w:p w14:paraId="10C5BA53" w14:textId="77777777" w:rsidR="00742289" w:rsidRPr="00F879D8" w:rsidRDefault="00742289" w:rsidP="003B0FC4">
            <w:pPr>
              <w:rPr>
                <w:rFonts w:cstheme="minorHAnsi"/>
                <w:b/>
                <w:bCs/>
              </w:rPr>
            </w:pPr>
          </w:p>
          <w:p w14:paraId="7A9F5BEF" w14:textId="6B3ECE76" w:rsidR="00742289" w:rsidRPr="00F879D8" w:rsidRDefault="004905B1" w:rsidP="003B0FC4">
            <w:pPr>
              <w:rPr>
                <w:rFonts w:cstheme="minorHAnsi"/>
              </w:rPr>
            </w:pPr>
            <w:r w:rsidRPr="00F879D8">
              <w:rPr>
                <w:rFonts w:cstheme="minorHAnsi"/>
                <w:sz w:val="22"/>
                <w:szCs w:val="22"/>
              </w:rPr>
              <w:t>As part of consenting, participants can opt in to receive a summary of the study findings and</w:t>
            </w:r>
            <w:r w:rsidR="00AF5C68" w:rsidRPr="00F879D8">
              <w:rPr>
                <w:rFonts w:cstheme="minorHAnsi"/>
                <w:sz w:val="22"/>
                <w:szCs w:val="22"/>
              </w:rPr>
              <w:t xml:space="preserve"> a</w:t>
            </w:r>
            <w:r w:rsidRPr="00F879D8">
              <w:rPr>
                <w:rFonts w:cstheme="minorHAnsi"/>
                <w:sz w:val="22"/>
                <w:szCs w:val="22"/>
              </w:rPr>
              <w:t xml:space="preserve"> thank you for participating.</w:t>
            </w:r>
          </w:p>
        </w:tc>
      </w:tr>
    </w:tbl>
    <w:p w14:paraId="2C112DED" w14:textId="7DB97950" w:rsidR="00C1245D" w:rsidRDefault="007E7297" w:rsidP="007E7297">
      <w:pPr>
        <w:rPr>
          <w:rFonts w:cstheme="minorHAnsi"/>
          <w:b/>
          <w:bCs/>
          <w:sz w:val="28"/>
          <w:szCs w:val="28"/>
        </w:rPr>
      </w:pPr>
      <w:r>
        <w:rPr>
          <w:rFonts w:cstheme="minorHAnsi"/>
          <w:b/>
          <w:bCs/>
          <w:sz w:val="28"/>
          <w:szCs w:val="28"/>
        </w:rPr>
        <w:t xml:space="preserve"> </w:t>
      </w:r>
    </w:p>
    <w:p w14:paraId="4F6FE4A1" w14:textId="77777777" w:rsidR="00C1245D" w:rsidRDefault="00C1245D">
      <w:pPr>
        <w:rPr>
          <w:rFonts w:cstheme="minorHAnsi"/>
          <w:b/>
          <w:bCs/>
          <w:sz w:val="28"/>
          <w:szCs w:val="28"/>
        </w:rPr>
      </w:pPr>
      <w:r>
        <w:rPr>
          <w:rFonts w:cstheme="minorHAnsi"/>
          <w:b/>
          <w:bCs/>
          <w:sz w:val="28"/>
          <w:szCs w:val="28"/>
        </w:rPr>
        <w:br w:type="page"/>
      </w:r>
    </w:p>
    <w:p w14:paraId="0307ED93" w14:textId="425DD157" w:rsidR="00C1245D" w:rsidRDefault="00C1245D" w:rsidP="007E7297">
      <w:pPr>
        <w:rPr>
          <w:rFonts w:cstheme="minorHAnsi"/>
          <w:b/>
          <w:bCs/>
          <w:sz w:val="28"/>
          <w:szCs w:val="28"/>
        </w:rPr>
      </w:pPr>
      <w:r>
        <w:rPr>
          <w:rFonts w:cstheme="minorHAnsi"/>
          <w:b/>
          <w:bCs/>
          <w:sz w:val="28"/>
          <w:szCs w:val="28"/>
        </w:rPr>
        <w:lastRenderedPageBreak/>
        <w:t>Appendix 1: References</w:t>
      </w:r>
    </w:p>
    <w:p w14:paraId="2C8B7059" w14:textId="77777777" w:rsidR="00C1245D" w:rsidRDefault="00C1245D" w:rsidP="00C1245D">
      <w:pPr>
        <w:pStyle w:val="NormalWeb"/>
        <w:rPr>
          <w:rFonts w:ascii="Verdana" w:hAnsi="Verdana"/>
          <w:sz w:val="18"/>
          <w:szCs w:val="18"/>
        </w:rPr>
      </w:pPr>
      <w:proofErr w:type="spellStart"/>
      <w:r>
        <w:rPr>
          <w:rFonts w:ascii="Verdana" w:hAnsi="Verdana"/>
          <w:sz w:val="18"/>
          <w:szCs w:val="18"/>
        </w:rPr>
        <w:t>Ballini</w:t>
      </w:r>
      <w:proofErr w:type="spellEnd"/>
      <w:r>
        <w:rPr>
          <w:rFonts w:ascii="Verdana" w:hAnsi="Verdana"/>
          <w:sz w:val="18"/>
          <w:szCs w:val="18"/>
        </w:rPr>
        <w:t xml:space="preserve">, L., Negro, A., </w:t>
      </w:r>
      <w:proofErr w:type="spellStart"/>
      <w:r>
        <w:rPr>
          <w:rFonts w:ascii="Verdana" w:hAnsi="Verdana"/>
          <w:sz w:val="18"/>
          <w:szCs w:val="18"/>
        </w:rPr>
        <w:t>Maltoni</w:t>
      </w:r>
      <w:proofErr w:type="spellEnd"/>
      <w:r>
        <w:rPr>
          <w:rFonts w:ascii="Verdana" w:hAnsi="Verdana"/>
          <w:sz w:val="18"/>
          <w:szCs w:val="18"/>
        </w:rPr>
        <w:t xml:space="preserve">, S., </w:t>
      </w:r>
      <w:proofErr w:type="spellStart"/>
      <w:r>
        <w:rPr>
          <w:rFonts w:ascii="Verdana" w:hAnsi="Verdana"/>
          <w:sz w:val="18"/>
          <w:szCs w:val="18"/>
        </w:rPr>
        <w:t>Vignatelli</w:t>
      </w:r>
      <w:proofErr w:type="spellEnd"/>
      <w:r>
        <w:rPr>
          <w:rFonts w:ascii="Verdana" w:hAnsi="Verdana"/>
          <w:sz w:val="18"/>
          <w:szCs w:val="18"/>
        </w:rPr>
        <w:t xml:space="preserve">, L., Flodgren, G., Simera, I., </w:t>
      </w:r>
      <w:r w:rsidRPr="004E4764">
        <w:rPr>
          <w:rFonts w:ascii="Verdana" w:hAnsi="Verdana"/>
          <w:sz w:val="18"/>
          <w:szCs w:val="18"/>
        </w:rPr>
        <w:t>Holmes, J. &amp; Grilli, R</w:t>
      </w:r>
      <w:r>
        <w:rPr>
          <w:rFonts w:ascii="Verdana" w:hAnsi="Verdana"/>
          <w:sz w:val="18"/>
          <w:szCs w:val="18"/>
        </w:rPr>
        <w:t>. (2015). Interventions to reduce waiting times for elective procedures.</w:t>
      </w:r>
      <w:r>
        <w:rPr>
          <w:rFonts w:ascii="Verdana" w:hAnsi="Verdana"/>
          <w:i/>
          <w:iCs/>
          <w:sz w:val="18"/>
          <w:szCs w:val="18"/>
        </w:rPr>
        <w:t xml:space="preserve"> Cochrane Database of Systematic Reviews, </w:t>
      </w:r>
      <w:r>
        <w:rPr>
          <w:rFonts w:ascii="Verdana" w:hAnsi="Verdana"/>
          <w:sz w:val="18"/>
          <w:szCs w:val="18"/>
        </w:rPr>
        <w:t xml:space="preserve">(2), </w:t>
      </w:r>
      <w:r w:rsidRPr="004E4764">
        <w:rPr>
          <w:rFonts w:ascii="Verdana" w:hAnsi="Verdana"/>
          <w:sz w:val="18"/>
          <w:szCs w:val="18"/>
        </w:rPr>
        <w:t>CD005610. DOI: 10.1002/14651858.CD005610.pub2.</w:t>
      </w:r>
      <w:r>
        <w:rPr>
          <w:rFonts w:ascii="Verdana" w:hAnsi="Verdana"/>
          <w:sz w:val="18"/>
          <w:szCs w:val="18"/>
        </w:rPr>
        <w:t xml:space="preserve"> </w:t>
      </w:r>
    </w:p>
    <w:p w14:paraId="7C61C964" w14:textId="77777777" w:rsidR="00C1245D" w:rsidRDefault="00C1245D" w:rsidP="00C1245D">
      <w:pPr>
        <w:pStyle w:val="NormalWeb"/>
        <w:rPr>
          <w:rFonts w:ascii="Verdana" w:hAnsi="Verdana"/>
          <w:sz w:val="18"/>
          <w:szCs w:val="18"/>
        </w:rPr>
      </w:pPr>
      <w:proofErr w:type="spellStart"/>
      <w:r>
        <w:rPr>
          <w:rFonts w:ascii="Verdana" w:hAnsi="Verdana"/>
          <w:sz w:val="18"/>
          <w:szCs w:val="18"/>
        </w:rPr>
        <w:t>Baranidharan</w:t>
      </w:r>
      <w:proofErr w:type="spellEnd"/>
      <w:r>
        <w:rPr>
          <w:rFonts w:ascii="Verdana" w:hAnsi="Verdana"/>
          <w:sz w:val="18"/>
          <w:szCs w:val="18"/>
        </w:rPr>
        <w:t xml:space="preserve">, G., Bretherton, B., </w:t>
      </w:r>
      <w:proofErr w:type="spellStart"/>
      <w:r>
        <w:rPr>
          <w:rFonts w:ascii="Verdana" w:hAnsi="Verdana"/>
          <w:sz w:val="18"/>
          <w:szCs w:val="18"/>
        </w:rPr>
        <w:t>Eldabe</w:t>
      </w:r>
      <w:proofErr w:type="spellEnd"/>
      <w:r>
        <w:rPr>
          <w:rFonts w:ascii="Verdana" w:hAnsi="Verdana"/>
          <w:sz w:val="18"/>
          <w:szCs w:val="18"/>
        </w:rPr>
        <w:t xml:space="preserve">, S., Mehta, V., Thomson, S., Sharma, M. L., Vajramani, G., </w:t>
      </w:r>
      <w:proofErr w:type="spellStart"/>
      <w:r>
        <w:rPr>
          <w:rFonts w:ascii="Verdana" w:hAnsi="Verdana"/>
          <w:sz w:val="18"/>
          <w:szCs w:val="18"/>
        </w:rPr>
        <w:t>Bojanic</w:t>
      </w:r>
      <w:proofErr w:type="spellEnd"/>
      <w:r>
        <w:rPr>
          <w:rFonts w:ascii="Verdana" w:hAnsi="Verdana"/>
          <w:sz w:val="18"/>
          <w:szCs w:val="18"/>
        </w:rPr>
        <w:t xml:space="preserve">, S., </w:t>
      </w:r>
      <w:proofErr w:type="spellStart"/>
      <w:r>
        <w:rPr>
          <w:rFonts w:ascii="Verdana" w:hAnsi="Verdana"/>
          <w:sz w:val="18"/>
          <w:szCs w:val="18"/>
        </w:rPr>
        <w:t>Gulve</w:t>
      </w:r>
      <w:proofErr w:type="spellEnd"/>
      <w:r>
        <w:rPr>
          <w:rFonts w:ascii="Verdana" w:hAnsi="Verdana"/>
          <w:sz w:val="18"/>
          <w:szCs w:val="18"/>
        </w:rPr>
        <w:t>, A., FitzGerald, J., Hall, S., &amp; Firth, J. (2021). The impact of the COVID-19 pandemic on patients awaiting spinal cord stimulation surgery in the United Kingdom: A multi-</w:t>
      </w:r>
      <w:proofErr w:type="spellStart"/>
      <w:r>
        <w:rPr>
          <w:rFonts w:ascii="Verdana" w:hAnsi="Verdana"/>
          <w:sz w:val="18"/>
          <w:szCs w:val="18"/>
        </w:rPr>
        <w:t>centre</w:t>
      </w:r>
      <w:proofErr w:type="spellEnd"/>
      <w:r>
        <w:rPr>
          <w:rFonts w:ascii="Verdana" w:hAnsi="Verdana"/>
          <w:sz w:val="18"/>
          <w:szCs w:val="18"/>
        </w:rPr>
        <w:t xml:space="preserve"> patient survey.</w:t>
      </w:r>
      <w:r>
        <w:rPr>
          <w:rFonts w:ascii="Verdana" w:hAnsi="Verdana"/>
          <w:i/>
          <w:iCs/>
          <w:sz w:val="18"/>
          <w:szCs w:val="18"/>
        </w:rPr>
        <w:t xml:space="preserve"> British Journal of Pain, 15</w:t>
      </w:r>
      <w:r>
        <w:rPr>
          <w:rFonts w:ascii="Verdana" w:hAnsi="Verdana"/>
          <w:sz w:val="18"/>
          <w:szCs w:val="18"/>
        </w:rPr>
        <w:t xml:space="preserve">(3), 282-290. </w:t>
      </w:r>
    </w:p>
    <w:p w14:paraId="4E77F0F9" w14:textId="77777777" w:rsidR="00C1245D" w:rsidRDefault="00C1245D" w:rsidP="00C1245D">
      <w:pPr>
        <w:pStyle w:val="NormalWeb"/>
        <w:rPr>
          <w:rFonts w:ascii="Verdana" w:hAnsi="Verdana"/>
          <w:sz w:val="18"/>
          <w:szCs w:val="18"/>
        </w:rPr>
      </w:pPr>
      <w:r>
        <w:rPr>
          <w:rFonts w:ascii="Verdana" w:hAnsi="Verdana"/>
          <w:sz w:val="18"/>
          <w:szCs w:val="18"/>
        </w:rPr>
        <w:t>Conner-Spady, B., Johnston, G. H., Sanmartin, C., McGurran, J. J., Noseworthy, T. W., &amp; the Saskatchewan Surgical Care Network/Western Canada Waiting List Project Research and Evaluation Working Group Committee (2007). A bird can't fly on one wing: Patient views on waiting for hip and knee replacement surgery.</w:t>
      </w:r>
      <w:r>
        <w:rPr>
          <w:rFonts w:ascii="Verdana" w:hAnsi="Verdana"/>
          <w:i/>
          <w:iCs/>
          <w:sz w:val="18"/>
          <w:szCs w:val="18"/>
        </w:rPr>
        <w:t xml:space="preserve"> Health Expectations, 10</w:t>
      </w:r>
      <w:r>
        <w:rPr>
          <w:rFonts w:ascii="Verdana" w:hAnsi="Verdana"/>
          <w:sz w:val="18"/>
          <w:szCs w:val="18"/>
        </w:rPr>
        <w:t xml:space="preserve">(2), 108-116. </w:t>
      </w:r>
    </w:p>
    <w:p w14:paraId="6A644CCF" w14:textId="77777777" w:rsidR="00C1245D" w:rsidRDefault="00C1245D" w:rsidP="00C1245D">
      <w:pPr>
        <w:pStyle w:val="NormalWeb"/>
        <w:rPr>
          <w:rFonts w:ascii="Verdana" w:hAnsi="Verdana"/>
          <w:sz w:val="18"/>
          <w:szCs w:val="18"/>
        </w:rPr>
      </w:pPr>
      <w:r>
        <w:rPr>
          <w:rFonts w:ascii="Verdana" w:hAnsi="Verdana"/>
          <w:sz w:val="18"/>
          <w:szCs w:val="18"/>
        </w:rPr>
        <w:t>Croft, P., Lewis, M., Wynn Jones, C., Coggon, D., &amp; Cooper, C. (2002). Health status in patients awaiting hip replacement for osteoarthritis.</w:t>
      </w:r>
      <w:r>
        <w:rPr>
          <w:rFonts w:ascii="Verdana" w:hAnsi="Verdana"/>
          <w:i/>
          <w:iCs/>
          <w:sz w:val="18"/>
          <w:szCs w:val="18"/>
        </w:rPr>
        <w:t xml:space="preserve"> Rheumatology, 41</w:t>
      </w:r>
      <w:r>
        <w:rPr>
          <w:rFonts w:ascii="Verdana" w:hAnsi="Verdana"/>
          <w:sz w:val="18"/>
          <w:szCs w:val="18"/>
        </w:rPr>
        <w:t xml:space="preserve">(9), 1001-1007. </w:t>
      </w:r>
    </w:p>
    <w:p w14:paraId="24E37E90" w14:textId="77777777" w:rsidR="00C1245D" w:rsidRDefault="00C1245D" w:rsidP="00C1245D">
      <w:pPr>
        <w:pStyle w:val="NormalWeb"/>
        <w:rPr>
          <w:rFonts w:ascii="Verdana" w:hAnsi="Verdana"/>
          <w:sz w:val="18"/>
          <w:szCs w:val="18"/>
        </w:rPr>
      </w:pPr>
      <w:r>
        <w:rPr>
          <w:rFonts w:ascii="Verdana" w:hAnsi="Verdana"/>
          <w:sz w:val="18"/>
          <w:szCs w:val="18"/>
        </w:rPr>
        <w:t>Derrett, S., Paul, C., &amp; Morris, J. M. (1999). Waiting for elective surgery: Effects on health-related quality of life.</w:t>
      </w:r>
      <w:r>
        <w:rPr>
          <w:rFonts w:ascii="Verdana" w:hAnsi="Verdana"/>
          <w:i/>
          <w:iCs/>
          <w:sz w:val="18"/>
          <w:szCs w:val="18"/>
        </w:rPr>
        <w:t xml:space="preserve"> International Journal for Quality in Health Care, 11</w:t>
      </w:r>
      <w:r>
        <w:rPr>
          <w:rFonts w:ascii="Verdana" w:hAnsi="Verdana"/>
          <w:sz w:val="18"/>
          <w:szCs w:val="18"/>
        </w:rPr>
        <w:t xml:space="preserve">(1), 47-57. </w:t>
      </w:r>
    </w:p>
    <w:p w14:paraId="467B1A3A" w14:textId="77777777" w:rsidR="00C1245D" w:rsidRPr="003357AE" w:rsidRDefault="00C1245D" w:rsidP="00C1245D">
      <w:pPr>
        <w:pStyle w:val="NormalWeb"/>
        <w:rPr>
          <w:rFonts w:ascii="Verdana" w:hAnsi="Verdana"/>
          <w:sz w:val="18"/>
          <w:szCs w:val="18"/>
          <w:lang w:val="de-DE"/>
        </w:rPr>
      </w:pPr>
      <w:r>
        <w:rPr>
          <w:rFonts w:ascii="Verdana" w:hAnsi="Verdana"/>
          <w:sz w:val="18"/>
          <w:szCs w:val="18"/>
        </w:rPr>
        <w:t xml:space="preserve">Desmeules, F., Dionne, C. E., </w:t>
      </w:r>
      <w:proofErr w:type="spellStart"/>
      <w:r>
        <w:rPr>
          <w:rFonts w:ascii="Verdana" w:hAnsi="Verdana"/>
          <w:sz w:val="18"/>
          <w:szCs w:val="18"/>
        </w:rPr>
        <w:t>Belzile</w:t>
      </w:r>
      <w:proofErr w:type="spellEnd"/>
      <w:r>
        <w:rPr>
          <w:rFonts w:ascii="Verdana" w:hAnsi="Verdana"/>
          <w:sz w:val="18"/>
          <w:szCs w:val="18"/>
        </w:rPr>
        <w:t xml:space="preserve">, É., Bourbonnais, R., &amp; Frémont, P. (2010). The burden of </w:t>
      </w:r>
      <w:proofErr w:type="gramStart"/>
      <w:r>
        <w:rPr>
          <w:rFonts w:ascii="Verdana" w:hAnsi="Verdana"/>
          <w:sz w:val="18"/>
          <w:szCs w:val="18"/>
        </w:rPr>
        <w:t>wait</w:t>
      </w:r>
      <w:proofErr w:type="gramEnd"/>
      <w:r>
        <w:rPr>
          <w:rFonts w:ascii="Verdana" w:hAnsi="Verdana"/>
          <w:sz w:val="18"/>
          <w:szCs w:val="18"/>
        </w:rPr>
        <w:t xml:space="preserve"> for knee replacement surgery: Effects on pain, function and health-related quality of life at the time of surgery.</w:t>
      </w:r>
      <w:r>
        <w:rPr>
          <w:rFonts w:ascii="Verdana" w:hAnsi="Verdana"/>
          <w:i/>
          <w:iCs/>
          <w:sz w:val="18"/>
          <w:szCs w:val="18"/>
        </w:rPr>
        <w:t xml:space="preserve"> </w:t>
      </w:r>
      <w:r w:rsidRPr="003357AE">
        <w:rPr>
          <w:rFonts w:ascii="Verdana" w:hAnsi="Verdana"/>
          <w:i/>
          <w:iCs/>
          <w:sz w:val="18"/>
          <w:szCs w:val="18"/>
          <w:lang w:val="de-DE"/>
        </w:rPr>
        <w:t>Rheumatology, 49</w:t>
      </w:r>
      <w:r w:rsidRPr="003357AE">
        <w:rPr>
          <w:rFonts w:ascii="Verdana" w:hAnsi="Verdana"/>
          <w:sz w:val="18"/>
          <w:szCs w:val="18"/>
          <w:lang w:val="de-DE"/>
        </w:rPr>
        <w:t xml:space="preserve">(5), 945-954. </w:t>
      </w:r>
    </w:p>
    <w:p w14:paraId="7BA9FA95" w14:textId="77777777" w:rsidR="00C1245D" w:rsidRDefault="00C1245D" w:rsidP="00C1245D">
      <w:pPr>
        <w:pStyle w:val="NormalWeb"/>
        <w:rPr>
          <w:rFonts w:ascii="Verdana" w:hAnsi="Verdana"/>
          <w:sz w:val="18"/>
          <w:szCs w:val="18"/>
        </w:rPr>
      </w:pPr>
      <w:r w:rsidRPr="003357AE">
        <w:rPr>
          <w:rFonts w:ascii="Verdana" w:hAnsi="Verdana"/>
          <w:sz w:val="18"/>
          <w:szCs w:val="18"/>
          <w:lang w:val="de-DE"/>
        </w:rPr>
        <w:t xml:space="preserve">Hirvonen, J., Blom, M., Tuominen, U., Seitsalo, S., Lehto, M., Paavolainen, P., </w:t>
      </w:r>
      <w:r>
        <w:rPr>
          <w:rFonts w:ascii="Verdana" w:hAnsi="Verdana"/>
          <w:sz w:val="18"/>
          <w:szCs w:val="18"/>
          <w:lang w:val="de-DE"/>
        </w:rPr>
        <w:t>Hietaniemi, K., Rissanen, P, &amp; Sintonen, H</w:t>
      </w:r>
      <w:r w:rsidRPr="003357AE">
        <w:rPr>
          <w:rFonts w:ascii="Verdana" w:hAnsi="Verdana"/>
          <w:sz w:val="18"/>
          <w:szCs w:val="18"/>
          <w:lang w:val="de-DE"/>
        </w:rPr>
        <w:t xml:space="preserve">. </w:t>
      </w:r>
      <w:r w:rsidRPr="00461244">
        <w:rPr>
          <w:rFonts w:ascii="Verdana" w:hAnsi="Verdana"/>
          <w:sz w:val="18"/>
          <w:szCs w:val="18"/>
          <w:lang w:val="de-DE"/>
        </w:rPr>
        <w:t xml:space="preserve">(2006). </w:t>
      </w:r>
      <w:r>
        <w:rPr>
          <w:rFonts w:ascii="Verdana" w:hAnsi="Verdana"/>
          <w:sz w:val="18"/>
          <w:szCs w:val="18"/>
        </w:rPr>
        <w:t>Health-related quality of life in patients waiting for major joint replacement. A comparison between patients and population controls.</w:t>
      </w:r>
      <w:r>
        <w:rPr>
          <w:rFonts w:ascii="Verdana" w:hAnsi="Verdana"/>
          <w:i/>
          <w:iCs/>
          <w:sz w:val="18"/>
          <w:szCs w:val="18"/>
        </w:rPr>
        <w:t xml:space="preserve"> Health and Quality of Life Outcomes, 4</w:t>
      </w:r>
      <w:r>
        <w:rPr>
          <w:rFonts w:ascii="Verdana" w:hAnsi="Verdana"/>
          <w:sz w:val="18"/>
          <w:szCs w:val="18"/>
        </w:rPr>
        <w:t xml:space="preserve">(1), 3. </w:t>
      </w:r>
    </w:p>
    <w:p w14:paraId="52545247" w14:textId="77777777" w:rsidR="00C1245D" w:rsidRDefault="00C1245D" w:rsidP="00C1245D">
      <w:pPr>
        <w:pStyle w:val="NormalWeb"/>
        <w:rPr>
          <w:rFonts w:ascii="Verdana" w:hAnsi="Verdana"/>
          <w:sz w:val="18"/>
          <w:szCs w:val="18"/>
        </w:rPr>
      </w:pPr>
      <w:r>
        <w:rPr>
          <w:rFonts w:ascii="Verdana" w:hAnsi="Verdana"/>
          <w:sz w:val="18"/>
          <w:szCs w:val="18"/>
        </w:rPr>
        <w:t xml:space="preserve">Kelly, K. D., </w:t>
      </w:r>
      <w:proofErr w:type="spellStart"/>
      <w:r>
        <w:rPr>
          <w:rFonts w:ascii="Verdana" w:hAnsi="Verdana"/>
          <w:sz w:val="18"/>
          <w:szCs w:val="18"/>
        </w:rPr>
        <w:t>Voaklander</w:t>
      </w:r>
      <w:proofErr w:type="spellEnd"/>
      <w:r>
        <w:rPr>
          <w:rFonts w:ascii="Verdana" w:hAnsi="Verdana"/>
          <w:sz w:val="18"/>
          <w:szCs w:val="18"/>
        </w:rPr>
        <w:t>, D., Johnston, D. W. C., Newman, S. C., &amp; Suarez-</w:t>
      </w:r>
      <w:proofErr w:type="spellStart"/>
      <w:r>
        <w:rPr>
          <w:rFonts w:ascii="Verdana" w:hAnsi="Verdana"/>
          <w:sz w:val="18"/>
          <w:szCs w:val="18"/>
        </w:rPr>
        <w:t>Almazor</w:t>
      </w:r>
      <w:proofErr w:type="spellEnd"/>
      <w:r>
        <w:rPr>
          <w:rFonts w:ascii="Verdana" w:hAnsi="Verdana"/>
          <w:sz w:val="18"/>
          <w:szCs w:val="18"/>
        </w:rPr>
        <w:t>, M. (2001). Change in pain and function while waiting for major joint arthroplasty.</w:t>
      </w:r>
      <w:r>
        <w:rPr>
          <w:rFonts w:ascii="Verdana" w:hAnsi="Verdana"/>
          <w:i/>
          <w:iCs/>
          <w:sz w:val="18"/>
          <w:szCs w:val="18"/>
        </w:rPr>
        <w:t xml:space="preserve"> The Journal of Arthroplasty, 16 </w:t>
      </w:r>
      <w:r>
        <w:rPr>
          <w:rFonts w:ascii="Verdana" w:hAnsi="Verdana"/>
          <w:sz w:val="18"/>
          <w:szCs w:val="18"/>
        </w:rPr>
        <w:t xml:space="preserve">(3), 351-359. </w:t>
      </w:r>
    </w:p>
    <w:p w14:paraId="07E55DBD" w14:textId="77777777" w:rsidR="00C1245D" w:rsidRDefault="00C1245D" w:rsidP="00C1245D">
      <w:pPr>
        <w:pStyle w:val="NormalWeb"/>
        <w:rPr>
          <w:rFonts w:ascii="Verdana" w:hAnsi="Verdana"/>
          <w:sz w:val="18"/>
          <w:szCs w:val="18"/>
        </w:rPr>
      </w:pPr>
      <w:r>
        <w:rPr>
          <w:rFonts w:ascii="Verdana" w:hAnsi="Verdana"/>
          <w:sz w:val="18"/>
          <w:szCs w:val="18"/>
        </w:rPr>
        <w:t xml:space="preserve">Miettinen, H. J. A., </w:t>
      </w:r>
      <w:proofErr w:type="spellStart"/>
      <w:r>
        <w:rPr>
          <w:rFonts w:ascii="Verdana" w:hAnsi="Verdana"/>
          <w:sz w:val="18"/>
          <w:szCs w:val="18"/>
        </w:rPr>
        <w:t>Mäkirinne</w:t>
      </w:r>
      <w:proofErr w:type="spellEnd"/>
      <w:r>
        <w:rPr>
          <w:rFonts w:ascii="Verdana" w:hAnsi="Verdana"/>
          <w:sz w:val="18"/>
          <w:szCs w:val="18"/>
        </w:rPr>
        <w:t>-Kallio, N., Kröger, H., &amp; Miettinen, S. S. A. (2021). Health-related quality of life after hip and knee arthroplasty operations.</w:t>
      </w:r>
      <w:r>
        <w:rPr>
          <w:rFonts w:ascii="Verdana" w:hAnsi="Verdana"/>
          <w:i/>
          <w:iCs/>
          <w:sz w:val="18"/>
          <w:szCs w:val="18"/>
        </w:rPr>
        <w:t xml:space="preserve"> Scandinavian Journal of Surgery, 110</w:t>
      </w:r>
      <w:r>
        <w:rPr>
          <w:rFonts w:ascii="Verdana" w:hAnsi="Verdana"/>
          <w:sz w:val="18"/>
          <w:szCs w:val="18"/>
        </w:rPr>
        <w:t xml:space="preserve">(3), 427-433. </w:t>
      </w:r>
    </w:p>
    <w:p w14:paraId="0549DD60" w14:textId="77777777" w:rsidR="00C1245D" w:rsidRDefault="00C1245D" w:rsidP="00C1245D">
      <w:pPr>
        <w:pStyle w:val="NormalWeb"/>
        <w:rPr>
          <w:rFonts w:ascii="Verdana" w:hAnsi="Verdana"/>
          <w:sz w:val="18"/>
          <w:szCs w:val="18"/>
        </w:rPr>
      </w:pPr>
      <w:r>
        <w:rPr>
          <w:rFonts w:ascii="Verdana" w:hAnsi="Verdana"/>
          <w:sz w:val="18"/>
          <w:szCs w:val="18"/>
        </w:rPr>
        <w:t>Orbell, S., Espley, A., Johnston, M., &amp; Rowley, D. (1998). Health benefits of joint replacement surgery for patients with osteoarthritis: Prospective evaluation using independent assessments in Scotland.</w:t>
      </w:r>
      <w:r>
        <w:rPr>
          <w:rFonts w:ascii="Verdana" w:hAnsi="Verdana"/>
          <w:i/>
          <w:iCs/>
          <w:sz w:val="18"/>
          <w:szCs w:val="18"/>
        </w:rPr>
        <w:t xml:space="preserve"> Journal of Epidemiology and Community Health, 52</w:t>
      </w:r>
      <w:r>
        <w:rPr>
          <w:rFonts w:ascii="Verdana" w:hAnsi="Verdana"/>
          <w:sz w:val="18"/>
          <w:szCs w:val="18"/>
        </w:rPr>
        <w:t xml:space="preserve">(9), 564-570. </w:t>
      </w:r>
      <w:proofErr w:type="spellStart"/>
      <w:r>
        <w:rPr>
          <w:rFonts w:ascii="Verdana" w:hAnsi="Verdana"/>
          <w:sz w:val="18"/>
          <w:szCs w:val="18"/>
        </w:rPr>
        <w:t>doi</w:t>
      </w:r>
      <w:proofErr w:type="spellEnd"/>
      <w:r>
        <w:rPr>
          <w:rFonts w:ascii="Verdana" w:hAnsi="Verdana"/>
          <w:sz w:val="18"/>
          <w:szCs w:val="18"/>
        </w:rPr>
        <w:t xml:space="preserve">: 10.1136/jech.52.9.564 </w:t>
      </w:r>
    </w:p>
    <w:p w14:paraId="7DBE6AD0" w14:textId="77777777" w:rsidR="00C1245D" w:rsidRDefault="00C1245D" w:rsidP="00C1245D">
      <w:pPr>
        <w:pStyle w:val="NormalWeb"/>
        <w:rPr>
          <w:rFonts w:ascii="Verdana" w:hAnsi="Verdana"/>
          <w:sz w:val="18"/>
          <w:szCs w:val="18"/>
        </w:rPr>
      </w:pPr>
      <w:r w:rsidRPr="00106279">
        <w:rPr>
          <w:rFonts w:ascii="Verdana" w:hAnsi="Verdana"/>
          <w:sz w:val="18"/>
          <w:szCs w:val="18"/>
        </w:rPr>
        <w:t xml:space="preserve">Ostendorf, M., Buskens, E., van Stel, H., </w:t>
      </w:r>
      <w:proofErr w:type="spellStart"/>
      <w:r w:rsidRPr="00106279">
        <w:rPr>
          <w:rFonts w:ascii="Verdana" w:hAnsi="Verdana"/>
          <w:sz w:val="18"/>
          <w:szCs w:val="18"/>
        </w:rPr>
        <w:t>Schrijvers</w:t>
      </w:r>
      <w:proofErr w:type="spellEnd"/>
      <w:r w:rsidRPr="00106279">
        <w:rPr>
          <w:rFonts w:ascii="Verdana" w:hAnsi="Verdana"/>
          <w:sz w:val="18"/>
          <w:szCs w:val="18"/>
        </w:rPr>
        <w:t xml:space="preserve">, A., Marting, L., </w:t>
      </w:r>
      <w:proofErr w:type="spellStart"/>
      <w:r w:rsidRPr="00106279">
        <w:rPr>
          <w:rFonts w:ascii="Verdana" w:hAnsi="Verdana"/>
          <w:sz w:val="18"/>
          <w:szCs w:val="18"/>
        </w:rPr>
        <w:t>Dhert</w:t>
      </w:r>
      <w:proofErr w:type="spellEnd"/>
      <w:r w:rsidRPr="00106279">
        <w:rPr>
          <w:rFonts w:ascii="Verdana" w:hAnsi="Verdana"/>
          <w:sz w:val="18"/>
          <w:szCs w:val="18"/>
        </w:rPr>
        <w:t xml:space="preserve">, W., &amp; Verbout, A. (2004). </w:t>
      </w:r>
      <w:r>
        <w:rPr>
          <w:rFonts w:ascii="Verdana" w:hAnsi="Verdana"/>
          <w:sz w:val="18"/>
          <w:szCs w:val="18"/>
        </w:rPr>
        <w:t>Waiting for total hip arthroplasty: Avoidable loss in quality time and preventable deterioration.</w:t>
      </w:r>
      <w:r>
        <w:rPr>
          <w:rFonts w:ascii="Verdana" w:hAnsi="Verdana"/>
          <w:i/>
          <w:iCs/>
          <w:sz w:val="18"/>
          <w:szCs w:val="18"/>
        </w:rPr>
        <w:t xml:space="preserve"> The Journal of Arthroplasty, 19</w:t>
      </w:r>
      <w:r>
        <w:rPr>
          <w:rFonts w:ascii="Verdana" w:hAnsi="Verdana"/>
          <w:sz w:val="18"/>
          <w:szCs w:val="18"/>
        </w:rPr>
        <w:t xml:space="preserve">(3), 302-309. </w:t>
      </w:r>
      <w:proofErr w:type="spellStart"/>
      <w:r>
        <w:rPr>
          <w:rFonts w:ascii="Verdana" w:hAnsi="Verdana"/>
          <w:sz w:val="18"/>
          <w:szCs w:val="18"/>
        </w:rPr>
        <w:t>doi</w:t>
      </w:r>
      <w:proofErr w:type="spellEnd"/>
      <w:r>
        <w:rPr>
          <w:rFonts w:ascii="Verdana" w:hAnsi="Verdana"/>
          <w:sz w:val="18"/>
          <w:szCs w:val="18"/>
        </w:rPr>
        <w:t xml:space="preserve">: </w:t>
      </w:r>
      <w:hyperlink r:id="rId19" w:history="1">
        <w:r w:rsidRPr="00890A4D">
          <w:rPr>
            <w:rStyle w:val="Hyperlink"/>
            <w:rFonts w:ascii="Verdana" w:hAnsi="Verdana"/>
            <w:sz w:val="18"/>
            <w:szCs w:val="18"/>
          </w:rPr>
          <w:t>https://doi.org/10.1016/j.arth.2003.09.015</w:t>
        </w:r>
      </w:hyperlink>
      <w:r>
        <w:rPr>
          <w:rFonts w:ascii="Verdana" w:hAnsi="Verdana"/>
          <w:sz w:val="18"/>
          <w:szCs w:val="18"/>
        </w:rPr>
        <w:t xml:space="preserve"> </w:t>
      </w:r>
    </w:p>
    <w:p w14:paraId="0D149D95" w14:textId="77777777" w:rsidR="00C1245D" w:rsidRDefault="00C1245D" w:rsidP="00C1245D">
      <w:pPr>
        <w:pStyle w:val="NormalWeb"/>
        <w:rPr>
          <w:rFonts w:ascii="Verdana" w:hAnsi="Verdana"/>
          <w:sz w:val="18"/>
          <w:szCs w:val="18"/>
        </w:rPr>
      </w:pPr>
      <w:r w:rsidRPr="003357AE">
        <w:rPr>
          <w:rFonts w:ascii="Verdana" w:hAnsi="Verdana"/>
          <w:sz w:val="18"/>
          <w:szCs w:val="18"/>
          <w:lang w:val="de-DE"/>
        </w:rPr>
        <w:t xml:space="preserve">Oudhoff, J. P., Timmermans, D., Knol, D. L., Bijnen, A. B., &amp; van der Wal, G. (2007). </w:t>
      </w:r>
      <w:r>
        <w:rPr>
          <w:rFonts w:ascii="Verdana" w:hAnsi="Verdana"/>
          <w:sz w:val="18"/>
          <w:szCs w:val="18"/>
        </w:rPr>
        <w:t xml:space="preserve">Waiting for elective general surgery: Impact on </w:t>
      </w:r>
      <w:proofErr w:type="gramStart"/>
      <w:r>
        <w:rPr>
          <w:rFonts w:ascii="Verdana" w:hAnsi="Verdana"/>
          <w:sz w:val="18"/>
          <w:szCs w:val="18"/>
        </w:rPr>
        <w:t>health related</w:t>
      </w:r>
      <w:proofErr w:type="gramEnd"/>
      <w:r>
        <w:rPr>
          <w:rFonts w:ascii="Verdana" w:hAnsi="Verdana"/>
          <w:sz w:val="18"/>
          <w:szCs w:val="18"/>
        </w:rPr>
        <w:t xml:space="preserve"> quality of life and psychosocial consequences.</w:t>
      </w:r>
      <w:r>
        <w:rPr>
          <w:rFonts w:ascii="Verdana" w:hAnsi="Verdana"/>
          <w:i/>
          <w:iCs/>
          <w:sz w:val="18"/>
          <w:szCs w:val="18"/>
        </w:rPr>
        <w:t xml:space="preserve"> BMC Public Health, 7</w:t>
      </w:r>
      <w:r>
        <w:rPr>
          <w:rFonts w:ascii="Verdana" w:hAnsi="Verdana"/>
          <w:sz w:val="18"/>
          <w:szCs w:val="18"/>
        </w:rPr>
        <w:t xml:space="preserve">(1), 164. </w:t>
      </w:r>
    </w:p>
    <w:p w14:paraId="6AEE25E2" w14:textId="77777777" w:rsidR="00C1245D" w:rsidRDefault="00C1245D" w:rsidP="00C1245D">
      <w:pPr>
        <w:pStyle w:val="NormalWeb"/>
        <w:rPr>
          <w:rFonts w:ascii="Verdana" w:hAnsi="Verdana"/>
          <w:sz w:val="18"/>
          <w:szCs w:val="18"/>
        </w:rPr>
      </w:pPr>
      <w:r>
        <w:rPr>
          <w:rFonts w:ascii="Verdana" w:hAnsi="Verdana"/>
          <w:sz w:val="18"/>
          <w:szCs w:val="18"/>
        </w:rPr>
        <w:t xml:space="preserve">Royal College of Surgeons of England. (n.d.). </w:t>
      </w:r>
      <w:r>
        <w:rPr>
          <w:rFonts w:ascii="Verdana" w:hAnsi="Verdana"/>
          <w:i/>
          <w:iCs/>
          <w:sz w:val="18"/>
          <w:szCs w:val="18"/>
        </w:rPr>
        <w:t>Types of surgery.</w:t>
      </w:r>
      <w:r>
        <w:rPr>
          <w:rFonts w:ascii="Verdana" w:hAnsi="Verdana"/>
          <w:sz w:val="18"/>
          <w:szCs w:val="18"/>
        </w:rPr>
        <w:t xml:space="preserve"> Retrieved 22.04.2022, from </w:t>
      </w:r>
      <w:hyperlink r:id="rId20" w:tgtFrame="_blank" w:history="1">
        <w:r>
          <w:rPr>
            <w:rStyle w:val="Hyperlink"/>
            <w:rFonts w:ascii="Verdana" w:hAnsi="Verdana"/>
            <w:sz w:val="18"/>
            <w:szCs w:val="18"/>
          </w:rPr>
          <w:t>https://www.rcseng.ac.uk/patient-care/having-surgery/types-of-surgery/</w:t>
        </w:r>
      </w:hyperlink>
      <w:r>
        <w:rPr>
          <w:rFonts w:ascii="Verdana" w:hAnsi="Verdana"/>
          <w:sz w:val="18"/>
          <w:szCs w:val="18"/>
        </w:rPr>
        <w:t xml:space="preserve"> </w:t>
      </w:r>
    </w:p>
    <w:p w14:paraId="4D303740" w14:textId="77777777" w:rsidR="00C1245D" w:rsidRDefault="00C1245D" w:rsidP="00C1245D">
      <w:pPr>
        <w:pStyle w:val="NormalWeb"/>
        <w:rPr>
          <w:rFonts w:ascii="Verdana" w:hAnsi="Verdana"/>
          <w:sz w:val="18"/>
          <w:szCs w:val="18"/>
        </w:rPr>
      </w:pPr>
      <w:proofErr w:type="spellStart"/>
      <w:r>
        <w:rPr>
          <w:rFonts w:ascii="Verdana" w:hAnsi="Verdana"/>
          <w:sz w:val="18"/>
          <w:szCs w:val="18"/>
        </w:rPr>
        <w:t>Salaffi</w:t>
      </w:r>
      <w:proofErr w:type="spellEnd"/>
      <w:r>
        <w:rPr>
          <w:rFonts w:ascii="Verdana" w:hAnsi="Verdana"/>
          <w:sz w:val="18"/>
          <w:szCs w:val="18"/>
        </w:rPr>
        <w:t xml:space="preserve">, F., </w:t>
      </w:r>
      <w:proofErr w:type="spellStart"/>
      <w:r>
        <w:rPr>
          <w:rFonts w:ascii="Verdana" w:hAnsi="Verdana"/>
          <w:sz w:val="18"/>
          <w:szCs w:val="18"/>
        </w:rPr>
        <w:t>Carotti</w:t>
      </w:r>
      <w:proofErr w:type="spellEnd"/>
      <w:r>
        <w:rPr>
          <w:rFonts w:ascii="Verdana" w:hAnsi="Verdana"/>
          <w:sz w:val="18"/>
          <w:szCs w:val="18"/>
        </w:rPr>
        <w:t xml:space="preserve">, M., Stancati, A., Grassi, W. (2005). Health-related quality of life in older adults with symptomatic </w:t>
      </w:r>
      <w:proofErr w:type="gramStart"/>
      <w:r>
        <w:rPr>
          <w:rFonts w:ascii="Verdana" w:hAnsi="Verdana"/>
          <w:sz w:val="18"/>
          <w:szCs w:val="18"/>
        </w:rPr>
        <w:t>hip</w:t>
      </w:r>
      <w:proofErr w:type="gramEnd"/>
      <w:r>
        <w:rPr>
          <w:rFonts w:ascii="Verdana" w:hAnsi="Verdana"/>
          <w:sz w:val="18"/>
          <w:szCs w:val="18"/>
        </w:rPr>
        <w:t xml:space="preserve"> and knee osteoarthritis: A comparison with matched healthy controls.</w:t>
      </w:r>
      <w:r>
        <w:rPr>
          <w:rFonts w:ascii="Verdana" w:hAnsi="Verdana"/>
          <w:i/>
          <w:iCs/>
          <w:sz w:val="18"/>
          <w:szCs w:val="18"/>
        </w:rPr>
        <w:t xml:space="preserve"> Aging Clinical and Experimental Research, 17</w:t>
      </w:r>
      <w:r>
        <w:rPr>
          <w:rFonts w:ascii="Verdana" w:hAnsi="Verdana"/>
          <w:sz w:val="18"/>
          <w:szCs w:val="18"/>
        </w:rPr>
        <w:t xml:space="preserve">, 255-263. </w:t>
      </w:r>
    </w:p>
    <w:p w14:paraId="0C14835A" w14:textId="33DC3C6B" w:rsidR="00502750" w:rsidRDefault="00502750" w:rsidP="00C1245D">
      <w:pPr>
        <w:pStyle w:val="NormalWeb"/>
        <w:rPr>
          <w:rFonts w:ascii="Verdana" w:hAnsi="Verdana"/>
          <w:sz w:val="18"/>
          <w:szCs w:val="18"/>
        </w:rPr>
      </w:pPr>
      <w:r>
        <w:rPr>
          <w:rFonts w:ascii="Verdana" w:hAnsi="Verdana"/>
          <w:sz w:val="18"/>
          <w:szCs w:val="18"/>
        </w:rPr>
        <w:lastRenderedPageBreak/>
        <w:t xml:space="preserve">Siciliani, L. &amp; Hurst, J. (2005). Tackling excessive waiting times for elective surgery: A comparative analysis of policies in 12 OECD countries. </w:t>
      </w:r>
      <w:r>
        <w:rPr>
          <w:rFonts w:ascii="Verdana" w:hAnsi="Verdana"/>
          <w:i/>
          <w:iCs/>
          <w:sz w:val="18"/>
          <w:szCs w:val="18"/>
        </w:rPr>
        <w:t xml:space="preserve">Health Policies, 72, </w:t>
      </w:r>
      <w:r>
        <w:rPr>
          <w:rFonts w:ascii="Verdana" w:hAnsi="Verdana"/>
          <w:sz w:val="18"/>
          <w:szCs w:val="18"/>
        </w:rPr>
        <w:t xml:space="preserve">201-215. </w:t>
      </w:r>
    </w:p>
    <w:p w14:paraId="4DC47EAC" w14:textId="25F39128" w:rsidR="00C1245D" w:rsidRDefault="00C1245D" w:rsidP="00C1245D">
      <w:pPr>
        <w:pStyle w:val="NormalWeb"/>
        <w:rPr>
          <w:rFonts w:ascii="Verdana" w:hAnsi="Verdana"/>
          <w:sz w:val="18"/>
          <w:szCs w:val="18"/>
        </w:rPr>
      </w:pPr>
      <w:r>
        <w:rPr>
          <w:rFonts w:ascii="Verdana" w:hAnsi="Verdana"/>
          <w:sz w:val="18"/>
          <w:szCs w:val="18"/>
        </w:rPr>
        <w:t>Sutherland, J. M., Crump, R. T., Chan, A., Liu, G., Yue, E., &amp; Bair, M. (2016). Health of patients on the waiting list: Opportunity to improve health in Canada?</w:t>
      </w:r>
      <w:r>
        <w:rPr>
          <w:rFonts w:ascii="Verdana" w:hAnsi="Verdana"/>
          <w:i/>
          <w:iCs/>
          <w:sz w:val="18"/>
          <w:szCs w:val="18"/>
        </w:rPr>
        <w:t xml:space="preserve"> Health Policy, 120</w:t>
      </w:r>
      <w:r>
        <w:rPr>
          <w:rFonts w:ascii="Verdana" w:hAnsi="Verdana"/>
          <w:sz w:val="18"/>
          <w:szCs w:val="18"/>
        </w:rPr>
        <w:t xml:space="preserve">(7), 749-757. </w:t>
      </w:r>
      <w:proofErr w:type="spellStart"/>
      <w:r>
        <w:rPr>
          <w:rFonts w:ascii="Verdana" w:hAnsi="Verdana"/>
          <w:sz w:val="18"/>
          <w:szCs w:val="18"/>
        </w:rPr>
        <w:t>doi</w:t>
      </w:r>
      <w:proofErr w:type="spellEnd"/>
      <w:r>
        <w:rPr>
          <w:rFonts w:ascii="Verdana" w:hAnsi="Verdana"/>
          <w:sz w:val="18"/>
          <w:szCs w:val="18"/>
        </w:rPr>
        <w:t xml:space="preserve">: </w:t>
      </w:r>
      <w:hyperlink r:id="rId21" w:history="1">
        <w:r w:rsidRPr="00890A4D">
          <w:rPr>
            <w:rStyle w:val="Hyperlink"/>
            <w:rFonts w:ascii="Verdana" w:hAnsi="Verdana"/>
            <w:sz w:val="18"/>
            <w:szCs w:val="18"/>
          </w:rPr>
          <w:t>https://doi.org/10.1016/j.healthpol.2016.04.017</w:t>
        </w:r>
      </w:hyperlink>
      <w:r>
        <w:rPr>
          <w:rFonts w:ascii="Verdana" w:hAnsi="Verdana"/>
          <w:sz w:val="18"/>
          <w:szCs w:val="18"/>
        </w:rPr>
        <w:t xml:space="preserve"> </w:t>
      </w:r>
    </w:p>
    <w:p w14:paraId="0927C12D" w14:textId="67729DE8" w:rsidR="00C1245D" w:rsidRDefault="002C216F" w:rsidP="007E7297">
      <w:pPr>
        <w:rPr>
          <w:rFonts w:cstheme="minorHAnsi"/>
          <w:b/>
          <w:bCs/>
          <w:sz w:val="28"/>
          <w:szCs w:val="28"/>
        </w:rPr>
      </w:pPr>
      <w:r>
        <w:rPr>
          <w:rFonts w:cstheme="minorHAnsi"/>
          <w:b/>
          <w:bCs/>
          <w:sz w:val="28"/>
          <w:szCs w:val="28"/>
        </w:rPr>
        <w:br w:type="page"/>
      </w:r>
    </w:p>
    <w:p w14:paraId="62B6FC97" w14:textId="77777777" w:rsidR="002C216F" w:rsidRDefault="002C216F" w:rsidP="002C216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8"/>
          <w:szCs w:val="28"/>
        </w:rPr>
        <w:lastRenderedPageBreak/>
        <w:t>Appendix 2: Covid-19 Risks</w:t>
      </w:r>
      <w:r>
        <w:rPr>
          <w:rStyle w:val="eop"/>
          <w:rFonts w:ascii="Calibri" w:hAnsi="Calibri" w:cs="Calibri"/>
          <w:sz w:val="28"/>
          <w:szCs w:val="28"/>
        </w:rPr>
        <w:t> </w:t>
      </w:r>
    </w:p>
    <w:p w14:paraId="21050E31" w14:textId="77777777" w:rsidR="002C216F" w:rsidRDefault="002C216F" w:rsidP="002C216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When meeting participants face-to-face for interviews, we will abide by the Covid-19 safety guidelines applicable at the time.</w:t>
      </w:r>
      <w:r>
        <w:rPr>
          <w:rStyle w:val="eop"/>
          <w:rFonts w:ascii="Calibri" w:hAnsi="Calibri" w:cs="Calibri"/>
        </w:rPr>
        <w:t> </w:t>
      </w:r>
    </w:p>
    <w:p w14:paraId="59FE1F67" w14:textId="77777777" w:rsidR="002C216F" w:rsidRDefault="002C216F" w:rsidP="002C216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Additionally, we will ensure to stay 2 metres apart where possible and use PPE masks, which we will also provide participants with.</w:t>
      </w:r>
      <w:r>
        <w:rPr>
          <w:rStyle w:val="eop"/>
          <w:rFonts w:ascii="Calibri" w:hAnsi="Calibri" w:cs="Calibri"/>
        </w:rPr>
        <w:t> </w:t>
      </w:r>
    </w:p>
    <w:p w14:paraId="050795B4" w14:textId="77777777" w:rsidR="002C216F" w:rsidRDefault="002C216F" w:rsidP="002C216F">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If anyone is displaying any symptoms, meetings will be re-arranged or changed to telephone/online.</w:t>
      </w:r>
      <w:r>
        <w:rPr>
          <w:rStyle w:val="eop"/>
          <w:rFonts w:ascii="Calibri" w:hAnsi="Calibri" w:cs="Calibri"/>
        </w:rPr>
        <w:t> </w:t>
      </w:r>
    </w:p>
    <w:p w14:paraId="239FCF60" w14:textId="77777777" w:rsidR="002C216F" w:rsidRPr="002C216F" w:rsidRDefault="002C216F" w:rsidP="007E7297">
      <w:pPr>
        <w:rPr>
          <w:rFonts w:cstheme="minorHAnsi"/>
          <w:b/>
          <w:sz w:val="28"/>
          <w:szCs w:val="28"/>
        </w:rPr>
      </w:pPr>
    </w:p>
    <w:sectPr w:rsidR="002C216F" w:rsidRPr="002C216F">
      <w:headerReference w:type="default" r:id="rId22"/>
      <w:footerReference w:type="even" r:id="rId23"/>
      <w:footerReference w:type="default" r:id="rId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ing, Louise" w:date="2024-01-26T11:31:00Z" w:initials="LK">
    <w:p w14:paraId="4896C95B" w14:textId="77777777" w:rsidR="0011152B" w:rsidRDefault="0011152B" w:rsidP="0011152B">
      <w:pPr>
        <w:pStyle w:val="CommentText"/>
      </w:pPr>
      <w:r>
        <w:rPr>
          <w:rStyle w:val="CommentReference"/>
        </w:rPr>
        <w:annotationRef/>
      </w:r>
      <w:r>
        <w:t>Please update here and in the header</w:t>
      </w:r>
    </w:p>
  </w:comment>
  <w:comment w:id="1" w:author="King, Louise" w:date="2024-01-26T11:32:00Z" w:initials="LK">
    <w:p w14:paraId="0933B4DC" w14:textId="77777777" w:rsidR="0011152B" w:rsidRDefault="0011152B" w:rsidP="0011152B">
      <w:pPr>
        <w:pStyle w:val="CommentText"/>
      </w:pPr>
      <w:r>
        <w:rPr>
          <w:rStyle w:val="CommentReference"/>
        </w:rPr>
        <w:annotationRef/>
      </w:r>
      <w:r>
        <w:t>Please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96C95B" w15:done="1"/>
  <w15:commentEx w15:paraId="0933B4D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7D45A2" w16cex:dateUtc="2024-01-26T11:31:00Z"/>
  <w16cex:commentExtensible w16cex:durableId="1429C8F7" w16cex:dateUtc="2024-01-26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96C95B" w16cid:durableId="077D45A2"/>
  <w16cid:commentId w16cid:paraId="0933B4DC" w16cid:durableId="1429C8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6A80B" w14:textId="77777777" w:rsidR="00095750" w:rsidRDefault="00095750" w:rsidP="00646AAF">
      <w:r>
        <w:separator/>
      </w:r>
    </w:p>
  </w:endnote>
  <w:endnote w:type="continuationSeparator" w:id="0">
    <w:p w14:paraId="1B7351CC" w14:textId="77777777" w:rsidR="00095750" w:rsidRDefault="00095750" w:rsidP="00646AAF">
      <w:r>
        <w:continuationSeparator/>
      </w:r>
    </w:p>
  </w:endnote>
  <w:endnote w:type="continuationNotice" w:id="1">
    <w:p w14:paraId="052ED924" w14:textId="77777777" w:rsidR="00095750" w:rsidRDefault="00095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4E7A" w14:textId="549DADA9" w:rsidR="00EB6E4B" w:rsidRDefault="00EB6E4B" w:rsidP="00890A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19B8349" w14:textId="77777777" w:rsidR="00EB6E4B" w:rsidRDefault="00EB6E4B" w:rsidP="00EB6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34725676"/>
      <w:docPartObj>
        <w:docPartGallery w:val="Page Numbers (Bottom of Page)"/>
        <w:docPartUnique/>
      </w:docPartObj>
    </w:sdtPr>
    <w:sdtEndPr>
      <w:rPr>
        <w:rStyle w:val="PageNumber"/>
      </w:rPr>
    </w:sdtEndPr>
    <w:sdtContent>
      <w:p w14:paraId="6BDE2CB3" w14:textId="04E6C706" w:rsidR="00EB6E4B" w:rsidRDefault="00EB6E4B" w:rsidP="00890A4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6A7383" w14:textId="77777777" w:rsidR="00EB6E4B" w:rsidRDefault="00EB6E4B" w:rsidP="00EB6E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34AB8" w14:textId="77777777" w:rsidR="00095750" w:rsidRDefault="00095750" w:rsidP="00646AAF">
      <w:r>
        <w:separator/>
      </w:r>
    </w:p>
  </w:footnote>
  <w:footnote w:type="continuationSeparator" w:id="0">
    <w:p w14:paraId="010638E7" w14:textId="77777777" w:rsidR="00095750" w:rsidRDefault="00095750" w:rsidP="00646AAF">
      <w:r>
        <w:continuationSeparator/>
      </w:r>
    </w:p>
  </w:footnote>
  <w:footnote w:type="continuationNotice" w:id="1">
    <w:p w14:paraId="2B843C49" w14:textId="77777777" w:rsidR="00095750" w:rsidRDefault="000957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1C68" w14:textId="52C2BC9D" w:rsidR="00646AAF" w:rsidRDefault="00646AAF">
    <w:pPr>
      <w:pStyle w:val="Header"/>
      <w:rPr>
        <w:rFonts w:ascii="Arial" w:hAnsi="Arial" w:cs="Arial"/>
        <w:sz w:val="16"/>
        <w:szCs w:val="16"/>
      </w:rPr>
    </w:pPr>
    <w:r w:rsidRPr="00646AAF">
      <w:rPr>
        <w:rFonts w:ascii="Arial" w:hAnsi="Arial" w:cs="Arial"/>
        <w:sz w:val="16"/>
        <w:szCs w:val="16"/>
      </w:rPr>
      <w:t>Effects of waiting times on quality of life, leisure activities and support needs in patients awaiting elective surgery in Scotland</w:t>
    </w:r>
  </w:p>
  <w:p w14:paraId="13CABFAF" w14:textId="52A9DFAB" w:rsidR="00646AAF" w:rsidRPr="00646AAF" w:rsidRDefault="00646AAF">
    <w:pPr>
      <w:pStyle w:val="Header"/>
      <w:rPr>
        <w:sz w:val="16"/>
        <w:szCs w:val="16"/>
      </w:rPr>
    </w:pPr>
    <w:r>
      <w:rPr>
        <w:rFonts w:ascii="Arial" w:hAnsi="Arial" w:cs="Arial"/>
        <w:sz w:val="16"/>
        <w:szCs w:val="16"/>
      </w:rPr>
      <w:t>V</w:t>
    </w:r>
    <w:r w:rsidR="00FA0EBA">
      <w:rPr>
        <w:rFonts w:ascii="Arial" w:hAnsi="Arial" w:cs="Arial"/>
        <w:sz w:val="16"/>
        <w:szCs w:val="16"/>
      </w:rPr>
      <w:t>5</w:t>
    </w:r>
    <w:r>
      <w:rPr>
        <w:rFonts w:ascii="Arial" w:hAnsi="Arial" w:cs="Arial"/>
        <w:sz w:val="16"/>
        <w:szCs w:val="16"/>
      </w:rPr>
      <w:t xml:space="preserve"> </w:t>
    </w:r>
    <w:r w:rsidR="00A23C38">
      <w:rPr>
        <w:rFonts w:ascii="Arial" w:hAnsi="Arial" w:cs="Arial"/>
        <w:sz w:val="16"/>
        <w:szCs w:val="16"/>
      </w:rPr>
      <w:t>2</w:t>
    </w:r>
    <w:r w:rsidR="00FA0EBA">
      <w:rPr>
        <w:rFonts w:ascii="Arial" w:hAnsi="Arial" w:cs="Arial"/>
        <w:sz w:val="16"/>
        <w:szCs w:val="16"/>
      </w:rPr>
      <w:t>6</w:t>
    </w:r>
    <w:r w:rsidR="0004191B">
      <w:rPr>
        <w:rFonts w:ascii="Arial" w:hAnsi="Arial" w:cs="Arial"/>
        <w:sz w:val="16"/>
        <w:szCs w:val="16"/>
      </w:rPr>
      <w:t>/</w:t>
    </w:r>
    <w:r w:rsidR="00A23C38">
      <w:rPr>
        <w:rFonts w:ascii="Arial" w:hAnsi="Arial" w:cs="Arial"/>
        <w:sz w:val="16"/>
        <w:szCs w:val="16"/>
      </w:rPr>
      <w:t>0</w:t>
    </w:r>
    <w:r w:rsidR="00FA0EBA">
      <w:rPr>
        <w:rFonts w:ascii="Arial" w:hAnsi="Arial" w:cs="Arial"/>
        <w:sz w:val="16"/>
        <w:szCs w:val="16"/>
      </w:rPr>
      <w:t>1</w:t>
    </w:r>
    <w:r>
      <w:rPr>
        <w:rFonts w:ascii="Arial" w:hAnsi="Arial" w:cs="Arial"/>
        <w:sz w:val="16"/>
        <w:szCs w:val="16"/>
      </w:rPr>
      <w:t>/202</w:t>
    </w:r>
    <w:r w:rsidR="00FA0EBA">
      <w:rPr>
        <w:rFonts w:ascii="Arial" w:hAnsi="Arial" w:cs="Arial"/>
        <w:sz w:val="16"/>
        <w:szCs w:val="16"/>
      </w:rPr>
      <w:t>4</w:t>
    </w:r>
  </w:p>
  <w:p w14:paraId="1DB4981E" w14:textId="165866A2" w:rsidR="00646AAF" w:rsidRPr="00646AAF" w:rsidRDefault="00646AA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310"/>
    <w:multiLevelType w:val="hybridMultilevel"/>
    <w:tmpl w:val="94B207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AB73BA"/>
    <w:multiLevelType w:val="hybridMultilevel"/>
    <w:tmpl w:val="CBB6ABDA"/>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2" w15:restartNumberingAfterBreak="0">
    <w:nsid w:val="1FC20075"/>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87671A3"/>
    <w:multiLevelType w:val="multilevel"/>
    <w:tmpl w:val="E93EB1FC"/>
    <w:lvl w:ilvl="0">
      <w:start w:val="1"/>
      <w:numFmt w:val="decimal"/>
      <w:lvlText w:val="%1."/>
      <w:lvlJc w:val="left"/>
      <w:pPr>
        <w:ind w:left="720" w:hanging="360"/>
      </w:pPr>
      <w:rPr>
        <w:rFonts w:asciiTheme="majorHAnsi" w:eastAsiaTheme="majorEastAsia" w:hAnsiTheme="majorHAnsi" w:cstheme="maj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9210DD4"/>
    <w:multiLevelType w:val="hybridMultilevel"/>
    <w:tmpl w:val="DC5C44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99909B6"/>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E7206AB"/>
    <w:multiLevelType w:val="hybridMultilevel"/>
    <w:tmpl w:val="41A0F388"/>
    <w:lvl w:ilvl="0" w:tplc="BC76B2C2">
      <w:start w:val="4"/>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2702C45"/>
    <w:multiLevelType w:val="hybridMultilevel"/>
    <w:tmpl w:val="3526808C"/>
    <w:lvl w:ilvl="0" w:tplc="A972160C">
      <w:start w:val="1"/>
      <w:numFmt w:val="decimal"/>
      <w:lvlText w:val="%1."/>
      <w:lvlJc w:val="left"/>
      <w:pPr>
        <w:ind w:left="936" w:hanging="360"/>
      </w:pPr>
      <w:rPr>
        <w:rFonts w:hint="default"/>
      </w:rPr>
    </w:lvl>
    <w:lvl w:ilvl="1" w:tplc="04070019" w:tentative="1">
      <w:start w:val="1"/>
      <w:numFmt w:val="lowerLetter"/>
      <w:lvlText w:val="%2."/>
      <w:lvlJc w:val="left"/>
      <w:pPr>
        <w:ind w:left="1656" w:hanging="360"/>
      </w:pPr>
    </w:lvl>
    <w:lvl w:ilvl="2" w:tplc="0407001B" w:tentative="1">
      <w:start w:val="1"/>
      <w:numFmt w:val="lowerRoman"/>
      <w:lvlText w:val="%3."/>
      <w:lvlJc w:val="right"/>
      <w:pPr>
        <w:ind w:left="2376" w:hanging="180"/>
      </w:pPr>
    </w:lvl>
    <w:lvl w:ilvl="3" w:tplc="0407000F" w:tentative="1">
      <w:start w:val="1"/>
      <w:numFmt w:val="decimal"/>
      <w:lvlText w:val="%4."/>
      <w:lvlJc w:val="left"/>
      <w:pPr>
        <w:ind w:left="3096" w:hanging="360"/>
      </w:pPr>
    </w:lvl>
    <w:lvl w:ilvl="4" w:tplc="04070019" w:tentative="1">
      <w:start w:val="1"/>
      <w:numFmt w:val="lowerLetter"/>
      <w:lvlText w:val="%5."/>
      <w:lvlJc w:val="left"/>
      <w:pPr>
        <w:ind w:left="3816" w:hanging="360"/>
      </w:pPr>
    </w:lvl>
    <w:lvl w:ilvl="5" w:tplc="0407001B" w:tentative="1">
      <w:start w:val="1"/>
      <w:numFmt w:val="lowerRoman"/>
      <w:lvlText w:val="%6."/>
      <w:lvlJc w:val="right"/>
      <w:pPr>
        <w:ind w:left="4536" w:hanging="180"/>
      </w:pPr>
    </w:lvl>
    <w:lvl w:ilvl="6" w:tplc="0407000F" w:tentative="1">
      <w:start w:val="1"/>
      <w:numFmt w:val="decimal"/>
      <w:lvlText w:val="%7."/>
      <w:lvlJc w:val="left"/>
      <w:pPr>
        <w:ind w:left="5256" w:hanging="360"/>
      </w:pPr>
    </w:lvl>
    <w:lvl w:ilvl="7" w:tplc="04070019" w:tentative="1">
      <w:start w:val="1"/>
      <w:numFmt w:val="lowerLetter"/>
      <w:lvlText w:val="%8."/>
      <w:lvlJc w:val="left"/>
      <w:pPr>
        <w:ind w:left="5976" w:hanging="360"/>
      </w:pPr>
    </w:lvl>
    <w:lvl w:ilvl="8" w:tplc="0407001B" w:tentative="1">
      <w:start w:val="1"/>
      <w:numFmt w:val="lowerRoman"/>
      <w:lvlText w:val="%9."/>
      <w:lvlJc w:val="right"/>
      <w:pPr>
        <w:ind w:left="6696" w:hanging="180"/>
      </w:pPr>
    </w:lvl>
  </w:abstractNum>
  <w:abstractNum w:abstractNumId="8" w15:restartNumberingAfterBreak="0">
    <w:nsid w:val="3D693793"/>
    <w:multiLevelType w:val="multilevel"/>
    <w:tmpl w:val="ABD6B6DC"/>
    <w:lvl w:ilvl="0">
      <w:start w:val="18"/>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b w:val="0"/>
        <w:bCs w:val="0"/>
        <w:i w:val="0"/>
        <w:iCs w:val="0"/>
        <w:caps w:val="0"/>
        <w:smallCaps w:val="0"/>
        <w:strike w:val="0"/>
        <w:dstrike w:val="0"/>
        <w:vanish w:val="0"/>
        <w:spacing w:val="0"/>
        <w:kern w:val="0"/>
        <w:position w:val="0"/>
        <w:u w:val="none"/>
        <w:vertAlign w:val="baseline"/>
      </w:rPr>
    </w:lvl>
    <w:lvl w:ilvl="2">
      <w:start w:val="1"/>
      <w:numFmt w:val="decimal"/>
      <w:pStyle w:val="Heading3"/>
      <w:lvlText w:val="%1.%2.%3"/>
      <w:lvlJc w:val="left"/>
      <w:pPr>
        <w:tabs>
          <w:tab w:val="num" w:pos="720"/>
        </w:tabs>
        <w:ind w:left="720" w:hanging="720"/>
      </w:pPr>
      <w:rPr>
        <w:rFonts w:cs="Times New Roman" w:hint="default"/>
      </w:rPr>
    </w:lvl>
    <w:lvl w:ilvl="3">
      <w:start w:val="17"/>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9" w15:restartNumberingAfterBreak="0">
    <w:nsid w:val="589234EE"/>
    <w:multiLevelType w:val="multilevel"/>
    <w:tmpl w:val="14DED64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5D456310"/>
    <w:multiLevelType w:val="hybridMultilevel"/>
    <w:tmpl w:val="ACC820F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9676C80"/>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FEE599A"/>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74343511"/>
    <w:multiLevelType w:val="hybridMultilevel"/>
    <w:tmpl w:val="36E0C1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8B038A0"/>
    <w:multiLevelType w:val="hybridMultilevel"/>
    <w:tmpl w:val="62A6F420"/>
    <w:lvl w:ilvl="0" w:tplc="523EAEB8">
      <w:start w:val="4"/>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CE40FE8"/>
    <w:multiLevelType w:val="hybridMultilevel"/>
    <w:tmpl w:val="BF2A5690"/>
    <w:lvl w:ilvl="0" w:tplc="E856A894">
      <w:start w:val="1"/>
      <w:numFmt w:val="bullet"/>
      <w:lvlText w:val="-"/>
      <w:lvlJc w:val="left"/>
      <w:pPr>
        <w:ind w:left="1080" w:hanging="360"/>
      </w:pPr>
      <w:rPr>
        <w:rFonts w:ascii="Calibri" w:eastAsiaTheme="minorEastAsia"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756708046">
    <w:abstractNumId w:val="8"/>
  </w:num>
  <w:num w:numId="2" w16cid:durableId="1373461013">
    <w:abstractNumId w:val="1"/>
  </w:num>
  <w:num w:numId="3" w16cid:durableId="190580637">
    <w:abstractNumId w:val="0"/>
  </w:num>
  <w:num w:numId="4" w16cid:durableId="2140805016">
    <w:abstractNumId w:val="2"/>
  </w:num>
  <w:num w:numId="5" w16cid:durableId="828130681">
    <w:abstractNumId w:val="5"/>
  </w:num>
  <w:num w:numId="6" w16cid:durableId="262108494">
    <w:abstractNumId w:val="7"/>
  </w:num>
  <w:num w:numId="7" w16cid:durableId="617565685">
    <w:abstractNumId w:val="11"/>
  </w:num>
  <w:num w:numId="8" w16cid:durableId="1071200315">
    <w:abstractNumId w:val="12"/>
  </w:num>
  <w:num w:numId="9" w16cid:durableId="1686250736">
    <w:abstractNumId w:val="13"/>
  </w:num>
  <w:num w:numId="10" w16cid:durableId="1518228848">
    <w:abstractNumId w:val="6"/>
  </w:num>
  <w:num w:numId="11" w16cid:durableId="1499468341">
    <w:abstractNumId w:val="14"/>
  </w:num>
  <w:num w:numId="12" w16cid:durableId="43019650">
    <w:abstractNumId w:val="10"/>
  </w:num>
  <w:num w:numId="13" w16cid:durableId="1117408410">
    <w:abstractNumId w:val="4"/>
  </w:num>
  <w:num w:numId="14" w16cid:durableId="238642016">
    <w:abstractNumId w:val="15"/>
  </w:num>
  <w:num w:numId="15" w16cid:durableId="311640980">
    <w:abstractNumId w:val="3"/>
  </w:num>
  <w:num w:numId="16" w16cid:durableId="10604387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ng, Louise">
    <w15:presenceInfo w15:providerId="AD" w15:userId="S::s04lk8@abdn.ac.uk::ddecfe0d-f537-47b6-9338-e038d4095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AF"/>
    <w:rsid w:val="000000D7"/>
    <w:rsid w:val="00002C4F"/>
    <w:rsid w:val="00003EF5"/>
    <w:rsid w:val="00004381"/>
    <w:rsid w:val="00015C28"/>
    <w:rsid w:val="000162E9"/>
    <w:rsid w:val="00016473"/>
    <w:rsid w:val="00020256"/>
    <w:rsid w:val="00022C19"/>
    <w:rsid w:val="00023F00"/>
    <w:rsid w:val="00030D2E"/>
    <w:rsid w:val="00031E26"/>
    <w:rsid w:val="000365D5"/>
    <w:rsid w:val="00036855"/>
    <w:rsid w:val="00037528"/>
    <w:rsid w:val="000376E5"/>
    <w:rsid w:val="00040CC1"/>
    <w:rsid w:val="00040E61"/>
    <w:rsid w:val="00041500"/>
    <w:rsid w:val="000417A7"/>
    <w:rsid w:val="0004191B"/>
    <w:rsid w:val="00044D7E"/>
    <w:rsid w:val="00046074"/>
    <w:rsid w:val="00050BD6"/>
    <w:rsid w:val="000511DE"/>
    <w:rsid w:val="000638D0"/>
    <w:rsid w:val="00064CDE"/>
    <w:rsid w:val="00065579"/>
    <w:rsid w:val="00073128"/>
    <w:rsid w:val="000851EA"/>
    <w:rsid w:val="000856FA"/>
    <w:rsid w:val="000864AB"/>
    <w:rsid w:val="00094A98"/>
    <w:rsid w:val="00095750"/>
    <w:rsid w:val="00096887"/>
    <w:rsid w:val="000A6D65"/>
    <w:rsid w:val="000B04B4"/>
    <w:rsid w:val="000B15D5"/>
    <w:rsid w:val="000B36AF"/>
    <w:rsid w:val="000C663D"/>
    <w:rsid w:val="000C7C27"/>
    <w:rsid w:val="000D168E"/>
    <w:rsid w:val="000D20E4"/>
    <w:rsid w:val="000D430C"/>
    <w:rsid w:val="000D458A"/>
    <w:rsid w:val="000E4224"/>
    <w:rsid w:val="000E449D"/>
    <w:rsid w:val="000E52FC"/>
    <w:rsid w:val="000E5473"/>
    <w:rsid w:val="000E6057"/>
    <w:rsid w:val="000E76DC"/>
    <w:rsid w:val="000F48AD"/>
    <w:rsid w:val="00100B0E"/>
    <w:rsid w:val="00101E5C"/>
    <w:rsid w:val="00106279"/>
    <w:rsid w:val="001109A2"/>
    <w:rsid w:val="0011152B"/>
    <w:rsid w:val="00117FD1"/>
    <w:rsid w:val="00121520"/>
    <w:rsid w:val="00125986"/>
    <w:rsid w:val="00125B9E"/>
    <w:rsid w:val="001310FF"/>
    <w:rsid w:val="00131186"/>
    <w:rsid w:val="00134518"/>
    <w:rsid w:val="00134C58"/>
    <w:rsid w:val="00143A43"/>
    <w:rsid w:val="00146AD4"/>
    <w:rsid w:val="00147C25"/>
    <w:rsid w:val="00150163"/>
    <w:rsid w:val="001510AA"/>
    <w:rsid w:val="00153A11"/>
    <w:rsid w:val="00160AE7"/>
    <w:rsid w:val="001648E1"/>
    <w:rsid w:val="00166DA8"/>
    <w:rsid w:val="00172BE4"/>
    <w:rsid w:val="00173395"/>
    <w:rsid w:val="00174BE1"/>
    <w:rsid w:val="00182B5D"/>
    <w:rsid w:val="00183198"/>
    <w:rsid w:val="00183738"/>
    <w:rsid w:val="00184715"/>
    <w:rsid w:val="001922BC"/>
    <w:rsid w:val="001930F7"/>
    <w:rsid w:val="00195033"/>
    <w:rsid w:val="00195D2C"/>
    <w:rsid w:val="001A001D"/>
    <w:rsid w:val="001A3CA6"/>
    <w:rsid w:val="001A6AD4"/>
    <w:rsid w:val="001B438F"/>
    <w:rsid w:val="001B48EC"/>
    <w:rsid w:val="001C3BDF"/>
    <w:rsid w:val="001D3269"/>
    <w:rsid w:val="001D45DC"/>
    <w:rsid w:val="001D652D"/>
    <w:rsid w:val="001E4789"/>
    <w:rsid w:val="001E58BF"/>
    <w:rsid w:val="001E6202"/>
    <w:rsid w:val="001E7B8B"/>
    <w:rsid w:val="001F6763"/>
    <w:rsid w:val="001F7916"/>
    <w:rsid w:val="00202012"/>
    <w:rsid w:val="002025DB"/>
    <w:rsid w:val="00202E0B"/>
    <w:rsid w:val="00220933"/>
    <w:rsid w:val="00220D25"/>
    <w:rsid w:val="002230EB"/>
    <w:rsid w:val="00233471"/>
    <w:rsid w:val="00233E05"/>
    <w:rsid w:val="00237CE4"/>
    <w:rsid w:val="00240E77"/>
    <w:rsid w:val="002435B3"/>
    <w:rsid w:val="0024475C"/>
    <w:rsid w:val="00244B87"/>
    <w:rsid w:val="002473D2"/>
    <w:rsid w:val="00261913"/>
    <w:rsid w:val="0026284F"/>
    <w:rsid w:val="002628C5"/>
    <w:rsid w:val="002663CD"/>
    <w:rsid w:val="00272FAD"/>
    <w:rsid w:val="002764D6"/>
    <w:rsid w:val="00280CC6"/>
    <w:rsid w:val="002813E7"/>
    <w:rsid w:val="00292B30"/>
    <w:rsid w:val="00293174"/>
    <w:rsid w:val="00297D0C"/>
    <w:rsid w:val="002A0E1B"/>
    <w:rsid w:val="002A14D6"/>
    <w:rsid w:val="002A74CC"/>
    <w:rsid w:val="002C17BD"/>
    <w:rsid w:val="002C216F"/>
    <w:rsid w:val="002C4917"/>
    <w:rsid w:val="002D20B3"/>
    <w:rsid w:val="002E6F9B"/>
    <w:rsid w:val="002F06B0"/>
    <w:rsid w:val="002F145C"/>
    <w:rsid w:val="002F1B46"/>
    <w:rsid w:val="002F1CD6"/>
    <w:rsid w:val="00301261"/>
    <w:rsid w:val="00320426"/>
    <w:rsid w:val="003237BA"/>
    <w:rsid w:val="00330B49"/>
    <w:rsid w:val="003453FA"/>
    <w:rsid w:val="00350A3E"/>
    <w:rsid w:val="0035515C"/>
    <w:rsid w:val="00356F2D"/>
    <w:rsid w:val="00361F49"/>
    <w:rsid w:val="00371C03"/>
    <w:rsid w:val="0038343D"/>
    <w:rsid w:val="003878FE"/>
    <w:rsid w:val="00390B2A"/>
    <w:rsid w:val="00393F6F"/>
    <w:rsid w:val="003A1D34"/>
    <w:rsid w:val="003A4BB0"/>
    <w:rsid w:val="003B0FC4"/>
    <w:rsid w:val="003B509F"/>
    <w:rsid w:val="003B5816"/>
    <w:rsid w:val="003C1002"/>
    <w:rsid w:val="003C2A70"/>
    <w:rsid w:val="003C4FE8"/>
    <w:rsid w:val="003C5F7D"/>
    <w:rsid w:val="003C6D0D"/>
    <w:rsid w:val="003C749F"/>
    <w:rsid w:val="003C7B87"/>
    <w:rsid w:val="003D093F"/>
    <w:rsid w:val="003D5511"/>
    <w:rsid w:val="003D5B4B"/>
    <w:rsid w:val="003E2712"/>
    <w:rsid w:val="003E2FBE"/>
    <w:rsid w:val="003E3010"/>
    <w:rsid w:val="003F3056"/>
    <w:rsid w:val="003F5074"/>
    <w:rsid w:val="003F5AA3"/>
    <w:rsid w:val="00401D16"/>
    <w:rsid w:val="00402442"/>
    <w:rsid w:val="00404259"/>
    <w:rsid w:val="004115D1"/>
    <w:rsid w:val="00415790"/>
    <w:rsid w:val="004210C4"/>
    <w:rsid w:val="004232DE"/>
    <w:rsid w:val="0042523F"/>
    <w:rsid w:val="004275DC"/>
    <w:rsid w:val="00431A8A"/>
    <w:rsid w:val="00437D56"/>
    <w:rsid w:val="00440095"/>
    <w:rsid w:val="004452C7"/>
    <w:rsid w:val="004568AC"/>
    <w:rsid w:val="004708B3"/>
    <w:rsid w:val="0047230A"/>
    <w:rsid w:val="004724BA"/>
    <w:rsid w:val="00474888"/>
    <w:rsid w:val="0048079D"/>
    <w:rsid w:val="00480B79"/>
    <w:rsid w:val="00481B97"/>
    <w:rsid w:val="004905B1"/>
    <w:rsid w:val="00494A65"/>
    <w:rsid w:val="00494CC5"/>
    <w:rsid w:val="004963A9"/>
    <w:rsid w:val="004A5AC1"/>
    <w:rsid w:val="004B2169"/>
    <w:rsid w:val="004B28C4"/>
    <w:rsid w:val="004B2E2C"/>
    <w:rsid w:val="004B4F88"/>
    <w:rsid w:val="004C5B60"/>
    <w:rsid w:val="004C5ECA"/>
    <w:rsid w:val="004D1151"/>
    <w:rsid w:val="004E5D8A"/>
    <w:rsid w:val="004F0E73"/>
    <w:rsid w:val="004F658B"/>
    <w:rsid w:val="004F777E"/>
    <w:rsid w:val="00502750"/>
    <w:rsid w:val="00507110"/>
    <w:rsid w:val="00512027"/>
    <w:rsid w:val="00515AC1"/>
    <w:rsid w:val="00515DE8"/>
    <w:rsid w:val="00520529"/>
    <w:rsid w:val="005225B6"/>
    <w:rsid w:val="00525CC4"/>
    <w:rsid w:val="0052780A"/>
    <w:rsid w:val="00534C73"/>
    <w:rsid w:val="0054443F"/>
    <w:rsid w:val="00544558"/>
    <w:rsid w:val="00545173"/>
    <w:rsid w:val="0055598B"/>
    <w:rsid w:val="005568A8"/>
    <w:rsid w:val="00572C97"/>
    <w:rsid w:val="005738AD"/>
    <w:rsid w:val="00575EA2"/>
    <w:rsid w:val="00576C70"/>
    <w:rsid w:val="0057797B"/>
    <w:rsid w:val="0058022D"/>
    <w:rsid w:val="005803AA"/>
    <w:rsid w:val="005873EB"/>
    <w:rsid w:val="00590C4C"/>
    <w:rsid w:val="005A005B"/>
    <w:rsid w:val="005A01EA"/>
    <w:rsid w:val="005A0785"/>
    <w:rsid w:val="005A3535"/>
    <w:rsid w:val="005A427D"/>
    <w:rsid w:val="005B2CCE"/>
    <w:rsid w:val="005B2FC5"/>
    <w:rsid w:val="005B4F08"/>
    <w:rsid w:val="005B7B43"/>
    <w:rsid w:val="005C1345"/>
    <w:rsid w:val="005C34BF"/>
    <w:rsid w:val="005D0407"/>
    <w:rsid w:val="005D2043"/>
    <w:rsid w:val="005D6BA1"/>
    <w:rsid w:val="005E5F2E"/>
    <w:rsid w:val="005E7809"/>
    <w:rsid w:val="005E7BE0"/>
    <w:rsid w:val="005F2976"/>
    <w:rsid w:val="005F46E1"/>
    <w:rsid w:val="005F570F"/>
    <w:rsid w:val="005F600F"/>
    <w:rsid w:val="00600A4C"/>
    <w:rsid w:val="00601AAE"/>
    <w:rsid w:val="0060351C"/>
    <w:rsid w:val="00604C8C"/>
    <w:rsid w:val="006112F1"/>
    <w:rsid w:val="006127B6"/>
    <w:rsid w:val="0061728C"/>
    <w:rsid w:val="00632419"/>
    <w:rsid w:val="00646AAF"/>
    <w:rsid w:val="00647960"/>
    <w:rsid w:val="00654818"/>
    <w:rsid w:val="006568FA"/>
    <w:rsid w:val="00661719"/>
    <w:rsid w:val="00661FA5"/>
    <w:rsid w:val="006748E6"/>
    <w:rsid w:val="006800ED"/>
    <w:rsid w:val="00681112"/>
    <w:rsid w:val="00682B3A"/>
    <w:rsid w:val="00687699"/>
    <w:rsid w:val="00690152"/>
    <w:rsid w:val="0069571D"/>
    <w:rsid w:val="00697778"/>
    <w:rsid w:val="006A0806"/>
    <w:rsid w:val="006A2732"/>
    <w:rsid w:val="006C4846"/>
    <w:rsid w:val="006C7E7B"/>
    <w:rsid w:val="006D0C51"/>
    <w:rsid w:val="006D1D7B"/>
    <w:rsid w:val="006D52B5"/>
    <w:rsid w:val="006F16BE"/>
    <w:rsid w:val="006F367E"/>
    <w:rsid w:val="006F5D4C"/>
    <w:rsid w:val="006F7F1B"/>
    <w:rsid w:val="007024F0"/>
    <w:rsid w:val="00707AD2"/>
    <w:rsid w:val="00707B01"/>
    <w:rsid w:val="00720ACA"/>
    <w:rsid w:val="00724CF3"/>
    <w:rsid w:val="00726306"/>
    <w:rsid w:val="00727459"/>
    <w:rsid w:val="00731893"/>
    <w:rsid w:val="00742289"/>
    <w:rsid w:val="0075012F"/>
    <w:rsid w:val="00751ACB"/>
    <w:rsid w:val="00760615"/>
    <w:rsid w:val="00762ED3"/>
    <w:rsid w:val="00767914"/>
    <w:rsid w:val="00771C12"/>
    <w:rsid w:val="00781C4B"/>
    <w:rsid w:val="0078307E"/>
    <w:rsid w:val="00783280"/>
    <w:rsid w:val="00786928"/>
    <w:rsid w:val="007A4515"/>
    <w:rsid w:val="007A54A2"/>
    <w:rsid w:val="007C0314"/>
    <w:rsid w:val="007C24C6"/>
    <w:rsid w:val="007C4BC7"/>
    <w:rsid w:val="007C5E52"/>
    <w:rsid w:val="007C7760"/>
    <w:rsid w:val="007D444E"/>
    <w:rsid w:val="007D4E7A"/>
    <w:rsid w:val="007E188A"/>
    <w:rsid w:val="007E1B9E"/>
    <w:rsid w:val="007E5191"/>
    <w:rsid w:val="007E58CA"/>
    <w:rsid w:val="007E7297"/>
    <w:rsid w:val="007E7851"/>
    <w:rsid w:val="007F0647"/>
    <w:rsid w:val="007F0F73"/>
    <w:rsid w:val="007F16C3"/>
    <w:rsid w:val="007F61AC"/>
    <w:rsid w:val="007F7410"/>
    <w:rsid w:val="007F7498"/>
    <w:rsid w:val="00804B7D"/>
    <w:rsid w:val="008136C2"/>
    <w:rsid w:val="0081430A"/>
    <w:rsid w:val="0081469B"/>
    <w:rsid w:val="0081595D"/>
    <w:rsid w:val="00820D2E"/>
    <w:rsid w:val="00821400"/>
    <w:rsid w:val="00824E95"/>
    <w:rsid w:val="00831BEB"/>
    <w:rsid w:val="00846258"/>
    <w:rsid w:val="00857F09"/>
    <w:rsid w:val="00864247"/>
    <w:rsid w:val="00864401"/>
    <w:rsid w:val="00864612"/>
    <w:rsid w:val="008669BD"/>
    <w:rsid w:val="00866BB8"/>
    <w:rsid w:val="00873801"/>
    <w:rsid w:val="00874F1E"/>
    <w:rsid w:val="00875AFB"/>
    <w:rsid w:val="00875E72"/>
    <w:rsid w:val="00880123"/>
    <w:rsid w:val="00881925"/>
    <w:rsid w:val="0088671A"/>
    <w:rsid w:val="0089261D"/>
    <w:rsid w:val="00893D74"/>
    <w:rsid w:val="008B11B2"/>
    <w:rsid w:val="008B411B"/>
    <w:rsid w:val="008B5FDE"/>
    <w:rsid w:val="008C1C3E"/>
    <w:rsid w:val="008C2098"/>
    <w:rsid w:val="008E08B6"/>
    <w:rsid w:val="008E60E0"/>
    <w:rsid w:val="0090273B"/>
    <w:rsid w:val="0090527C"/>
    <w:rsid w:val="00910589"/>
    <w:rsid w:val="009109A0"/>
    <w:rsid w:val="009131F0"/>
    <w:rsid w:val="00922135"/>
    <w:rsid w:val="00923BBB"/>
    <w:rsid w:val="009314B6"/>
    <w:rsid w:val="0094044A"/>
    <w:rsid w:val="009421AC"/>
    <w:rsid w:val="00960001"/>
    <w:rsid w:val="00974BA0"/>
    <w:rsid w:val="00980768"/>
    <w:rsid w:val="00980783"/>
    <w:rsid w:val="00981A41"/>
    <w:rsid w:val="00981ACB"/>
    <w:rsid w:val="0098351D"/>
    <w:rsid w:val="00983CEC"/>
    <w:rsid w:val="009852DB"/>
    <w:rsid w:val="00987342"/>
    <w:rsid w:val="009A4EA2"/>
    <w:rsid w:val="009B6ED3"/>
    <w:rsid w:val="009C081F"/>
    <w:rsid w:val="009C7B7E"/>
    <w:rsid w:val="009D08F1"/>
    <w:rsid w:val="009D2BF5"/>
    <w:rsid w:val="009D3FA7"/>
    <w:rsid w:val="009D5137"/>
    <w:rsid w:val="009E0CC0"/>
    <w:rsid w:val="009E124A"/>
    <w:rsid w:val="009E14C9"/>
    <w:rsid w:val="009E3EA4"/>
    <w:rsid w:val="009E3F9D"/>
    <w:rsid w:val="009E7378"/>
    <w:rsid w:val="009F1100"/>
    <w:rsid w:val="009F3A6A"/>
    <w:rsid w:val="00A01053"/>
    <w:rsid w:val="00A23C38"/>
    <w:rsid w:val="00A30EF0"/>
    <w:rsid w:val="00A31911"/>
    <w:rsid w:val="00A3345F"/>
    <w:rsid w:val="00A37E5A"/>
    <w:rsid w:val="00A51B32"/>
    <w:rsid w:val="00A5576B"/>
    <w:rsid w:val="00A6208F"/>
    <w:rsid w:val="00A67AF2"/>
    <w:rsid w:val="00A72C92"/>
    <w:rsid w:val="00A777A3"/>
    <w:rsid w:val="00A82AD0"/>
    <w:rsid w:val="00A93025"/>
    <w:rsid w:val="00A96D43"/>
    <w:rsid w:val="00AA27AD"/>
    <w:rsid w:val="00AA3223"/>
    <w:rsid w:val="00AA3463"/>
    <w:rsid w:val="00AA4ABA"/>
    <w:rsid w:val="00AB011F"/>
    <w:rsid w:val="00AB4E68"/>
    <w:rsid w:val="00AC3809"/>
    <w:rsid w:val="00AD056B"/>
    <w:rsid w:val="00AD0A6B"/>
    <w:rsid w:val="00AD34B3"/>
    <w:rsid w:val="00AD5499"/>
    <w:rsid w:val="00AE220C"/>
    <w:rsid w:val="00AE3F0F"/>
    <w:rsid w:val="00AE7806"/>
    <w:rsid w:val="00AF16E0"/>
    <w:rsid w:val="00AF22C7"/>
    <w:rsid w:val="00AF5C68"/>
    <w:rsid w:val="00AF7297"/>
    <w:rsid w:val="00AF785B"/>
    <w:rsid w:val="00B208A5"/>
    <w:rsid w:val="00B213F8"/>
    <w:rsid w:val="00B230C9"/>
    <w:rsid w:val="00B4223C"/>
    <w:rsid w:val="00B43888"/>
    <w:rsid w:val="00B456CC"/>
    <w:rsid w:val="00B50A85"/>
    <w:rsid w:val="00B50DA4"/>
    <w:rsid w:val="00B70CB4"/>
    <w:rsid w:val="00B80CBF"/>
    <w:rsid w:val="00B82C98"/>
    <w:rsid w:val="00B84136"/>
    <w:rsid w:val="00B929FB"/>
    <w:rsid w:val="00B9443F"/>
    <w:rsid w:val="00BA0403"/>
    <w:rsid w:val="00BB0A6B"/>
    <w:rsid w:val="00BC2FB2"/>
    <w:rsid w:val="00BC4803"/>
    <w:rsid w:val="00BC6BC7"/>
    <w:rsid w:val="00BC6C7E"/>
    <w:rsid w:val="00BD1B13"/>
    <w:rsid w:val="00BD3047"/>
    <w:rsid w:val="00BE21E5"/>
    <w:rsid w:val="00BE42E3"/>
    <w:rsid w:val="00BE5ADD"/>
    <w:rsid w:val="00BF6A27"/>
    <w:rsid w:val="00BF784C"/>
    <w:rsid w:val="00BF7A88"/>
    <w:rsid w:val="00C004C2"/>
    <w:rsid w:val="00C024FE"/>
    <w:rsid w:val="00C06213"/>
    <w:rsid w:val="00C10552"/>
    <w:rsid w:val="00C1195F"/>
    <w:rsid w:val="00C1245D"/>
    <w:rsid w:val="00C12ABE"/>
    <w:rsid w:val="00C2689D"/>
    <w:rsid w:val="00C2756B"/>
    <w:rsid w:val="00C3060F"/>
    <w:rsid w:val="00C31593"/>
    <w:rsid w:val="00C3440E"/>
    <w:rsid w:val="00C44A5E"/>
    <w:rsid w:val="00C45B72"/>
    <w:rsid w:val="00C4711B"/>
    <w:rsid w:val="00C50154"/>
    <w:rsid w:val="00C51E7D"/>
    <w:rsid w:val="00C532CE"/>
    <w:rsid w:val="00C53721"/>
    <w:rsid w:val="00C569B2"/>
    <w:rsid w:val="00C61A57"/>
    <w:rsid w:val="00C77EF4"/>
    <w:rsid w:val="00C93185"/>
    <w:rsid w:val="00C9436A"/>
    <w:rsid w:val="00C94579"/>
    <w:rsid w:val="00C9591D"/>
    <w:rsid w:val="00CA03CF"/>
    <w:rsid w:val="00CA0AF9"/>
    <w:rsid w:val="00CA5182"/>
    <w:rsid w:val="00CB0F1D"/>
    <w:rsid w:val="00CE038B"/>
    <w:rsid w:val="00CE1F11"/>
    <w:rsid w:val="00CE3034"/>
    <w:rsid w:val="00CE5D5D"/>
    <w:rsid w:val="00CF395B"/>
    <w:rsid w:val="00CF7E4C"/>
    <w:rsid w:val="00D00A61"/>
    <w:rsid w:val="00D017B4"/>
    <w:rsid w:val="00D11D00"/>
    <w:rsid w:val="00D13471"/>
    <w:rsid w:val="00D13A7C"/>
    <w:rsid w:val="00D15697"/>
    <w:rsid w:val="00D23379"/>
    <w:rsid w:val="00D26A04"/>
    <w:rsid w:val="00D30A99"/>
    <w:rsid w:val="00D367F9"/>
    <w:rsid w:val="00D411AE"/>
    <w:rsid w:val="00D41D99"/>
    <w:rsid w:val="00D52CB2"/>
    <w:rsid w:val="00D57560"/>
    <w:rsid w:val="00D57EFF"/>
    <w:rsid w:val="00D7091E"/>
    <w:rsid w:val="00D7205F"/>
    <w:rsid w:val="00D7630B"/>
    <w:rsid w:val="00D9134D"/>
    <w:rsid w:val="00DA3A72"/>
    <w:rsid w:val="00DA72F2"/>
    <w:rsid w:val="00DA78D7"/>
    <w:rsid w:val="00DB1C88"/>
    <w:rsid w:val="00DB26BE"/>
    <w:rsid w:val="00DB3D58"/>
    <w:rsid w:val="00DC3E85"/>
    <w:rsid w:val="00DC529B"/>
    <w:rsid w:val="00DC685B"/>
    <w:rsid w:val="00DC7830"/>
    <w:rsid w:val="00DC7C1A"/>
    <w:rsid w:val="00DD0A7B"/>
    <w:rsid w:val="00DD1B77"/>
    <w:rsid w:val="00DD2368"/>
    <w:rsid w:val="00DE5F93"/>
    <w:rsid w:val="00DF3817"/>
    <w:rsid w:val="00DF6E14"/>
    <w:rsid w:val="00E11C8D"/>
    <w:rsid w:val="00E12054"/>
    <w:rsid w:val="00E12AFD"/>
    <w:rsid w:val="00E14362"/>
    <w:rsid w:val="00E150DA"/>
    <w:rsid w:val="00E163D9"/>
    <w:rsid w:val="00E25860"/>
    <w:rsid w:val="00E2640C"/>
    <w:rsid w:val="00E27CFC"/>
    <w:rsid w:val="00E30872"/>
    <w:rsid w:val="00E32568"/>
    <w:rsid w:val="00E40C08"/>
    <w:rsid w:val="00E40D76"/>
    <w:rsid w:val="00E438D3"/>
    <w:rsid w:val="00E45722"/>
    <w:rsid w:val="00E45741"/>
    <w:rsid w:val="00E5095D"/>
    <w:rsid w:val="00E53D2C"/>
    <w:rsid w:val="00E60330"/>
    <w:rsid w:val="00E62BE3"/>
    <w:rsid w:val="00E67034"/>
    <w:rsid w:val="00E713B6"/>
    <w:rsid w:val="00E860D6"/>
    <w:rsid w:val="00E92D2D"/>
    <w:rsid w:val="00EA2243"/>
    <w:rsid w:val="00EA2C30"/>
    <w:rsid w:val="00EA475F"/>
    <w:rsid w:val="00EA53C7"/>
    <w:rsid w:val="00EA67A3"/>
    <w:rsid w:val="00EA6BB9"/>
    <w:rsid w:val="00EA7ACF"/>
    <w:rsid w:val="00EB0796"/>
    <w:rsid w:val="00EB6E4B"/>
    <w:rsid w:val="00EC3431"/>
    <w:rsid w:val="00EC48F3"/>
    <w:rsid w:val="00ED34AF"/>
    <w:rsid w:val="00ED4059"/>
    <w:rsid w:val="00EE0497"/>
    <w:rsid w:val="00EE224F"/>
    <w:rsid w:val="00EE2752"/>
    <w:rsid w:val="00EE320D"/>
    <w:rsid w:val="00EE5A3F"/>
    <w:rsid w:val="00EE747B"/>
    <w:rsid w:val="00EF320E"/>
    <w:rsid w:val="00EF4207"/>
    <w:rsid w:val="00EF5C66"/>
    <w:rsid w:val="00EF74D6"/>
    <w:rsid w:val="00F00BAF"/>
    <w:rsid w:val="00F138A3"/>
    <w:rsid w:val="00F1420A"/>
    <w:rsid w:val="00F16F5F"/>
    <w:rsid w:val="00F35B91"/>
    <w:rsid w:val="00F37894"/>
    <w:rsid w:val="00F44B57"/>
    <w:rsid w:val="00F46496"/>
    <w:rsid w:val="00F47A44"/>
    <w:rsid w:val="00F5116B"/>
    <w:rsid w:val="00F5200B"/>
    <w:rsid w:val="00F5701B"/>
    <w:rsid w:val="00F72298"/>
    <w:rsid w:val="00F7438C"/>
    <w:rsid w:val="00F76E1A"/>
    <w:rsid w:val="00F84781"/>
    <w:rsid w:val="00F84B57"/>
    <w:rsid w:val="00F879D8"/>
    <w:rsid w:val="00F90ABB"/>
    <w:rsid w:val="00F91D61"/>
    <w:rsid w:val="00F94D61"/>
    <w:rsid w:val="00F95DA9"/>
    <w:rsid w:val="00FA0EBA"/>
    <w:rsid w:val="00FA1199"/>
    <w:rsid w:val="00FA4837"/>
    <w:rsid w:val="00FA5171"/>
    <w:rsid w:val="00FA5E86"/>
    <w:rsid w:val="00FB28F8"/>
    <w:rsid w:val="00FC3D4F"/>
    <w:rsid w:val="00FC6666"/>
    <w:rsid w:val="00FD0635"/>
    <w:rsid w:val="00FD5CD6"/>
    <w:rsid w:val="00FE0EDB"/>
    <w:rsid w:val="00FE7411"/>
    <w:rsid w:val="00FF0360"/>
    <w:rsid w:val="00FF0D9D"/>
    <w:rsid w:val="00FF2786"/>
    <w:rsid w:val="00FF5080"/>
    <w:rsid w:val="7E701C2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74E58"/>
  <w15:chartTrackingRefBased/>
  <w15:docId w15:val="{A789674F-19D9-7543-A357-5D60D2CE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131186"/>
    <w:pPr>
      <w:keepNext/>
      <w:numPr>
        <w:numId w:val="1"/>
      </w:numPr>
      <w:tabs>
        <w:tab w:val="left" w:pos="-720"/>
      </w:tabs>
      <w:suppressAutoHyphens/>
      <w:jc w:val="both"/>
      <w:outlineLvl w:val="0"/>
    </w:pPr>
    <w:rPr>
      <w:rFonts w:ascii="Arial" w:eastAsia="Times New Roman" w:hAnsi="Arial" w:cs="Times New Roman"/>
      <w:spacing w:val="-3"/>
      <w:szCs w:val="20"/>
      <w:lang w:eastAsia="en-US"/>
    </w:rPr>
  </w:style>
  <w:style w:type="paragraph" w:styleId="Heading2">
    <w:name w:val="heading 2"/>
    <w:basedOn w:val="Normal"/>
    <w:next w:val="Normal"/>
    <w:link w:val="Heading2Char"/>
    <w:uiPriority w:val="99"/>
    <w:qFormat/>
    <w:rsid w:val="00131186"/>
    <w:pPr>
      <w:keepNext/>
      <w:numPr>
        <w:ilvl w:val="1"/>
        <w:numId w:val="1"/>
      </w:numPr>
      <w:outlineLvl w:val="1"/>
    </w:pPr>
    <w:rPr>
      <w:rFonts w:ascii="Arial" w:eastAsia="Times New Roman" w:hAnsi="Arial" w:cs="Times New Roman"/>
      <w:szCs w:val="20"/>
      <w:lang w:eastAsia="en-US"/>
    </w:rPr>
  </w:style>
  <w:style w:type="paragraph" w:styleId="Heading3">
    <w:name w:val="heading 3"/>
    <w:basedOn w:val="Normal"/>
    <w:next w:val="Normal"/>
    <w:link w:val="Heading3Char"/>
    <w:uiPriority w:val="99"/>
    <w:qFormat/>
    <w:rsid w:val="00131186"/>
    <w:pPr>
      <w:keepNext/>
      <w:numPr>
        <w:ilvl w:val="2"/>
        <w:numId w:val="1"/>
      </w:numPr>
      <w:spacing w:line="240" w:lineRule="atLeast"/>
      <w:jc w:val="both"/>
      <w:outlineLvl w:val="2"/>
    </w:pPr>
    <w:rPr>
      <w:rFonts w:ascii="Arial" w:eastAsia="Times New Roman" w:hAnsi="Arial" w:cs="Times New Roman"/>
      <w:szCs w:val="20"/>
      <w:lang w:eastAsia="en-US"/>
    </w:rPr>
  </w:style>
  <w:style w:type="paragraph" w:styleId="Heading4">
    <w:name w:val="heading 4"/>
    <w:basedOn w:val="Normal"/>
    <w:next w:val="Normal"/>
    <w:link w:val="Heading4Char"/>
    <w:qFormat/>
    <w:rsid w:val="00131186"/>
    <w:pPr>
      <w:keepNext/>
      <w:numPr>
        <w:ilvl w:val="3"/>
        <w:numId w:val="1"/>
      </w:numPr>
      <w:spacing w:line="240" w:lineRule="atLeast"/>
      <w:jc w:val="both"/>
      <w:outlineLvl w:val="3"/>
    </w:pPr>
    <w:rPr>
      <w:rFonts w:ascii="Arial" w:eastAsia="Times New Roman" w:hAnsi="Arial" w:cs="Times New Roman"/>
      <w:szCs w:val="20"/>
      <w:u w:val="single"/>
      <w:lang w:eastAsia="en-US"/>
    </w:rPr>
  </w:style>
  <w:style w:type="paragraph" w:styleId="Heading5">
    <w:name w:val="heading 5"/>
    <w:basedOn w:val="Normal"/>
    <w:next w:val="Normal"/>
    <w:link w:val="Heading5Char"/>
    <w:uiPriority w:val="99"/>
    <w:qFormat/>
    <w:rsid w:val="00131186"/>
    <w:pPr>
      <w:keepNext/>
      <w:numPr>
        <w:ilvl w:val="4"/>
        <w:numId w:val="1"/>
      </w:numPr>
      <w:spacing w:line="240" w:lineRule="atLeast"/>
      <w:jc w:val="both"/>
      <w:outlineLvl w:val="4"/>
    </w:pPr>
    <w:rPr>
      <w:rFonts w:ascii="Arial" w:eastAsia="Times New Roman" w:hAnsi="Arial" w:cs="Times New Roman"/>
      <w:szCs w:val="20"/>
      <w:u w:val="single"/>
      <w:lang w:eastAsia="en-US"/>
    </w:rPr>
  </w:style>
  <w:style w:type="paragraph" w:styleId="Heading6">
    <w:name w:val="heading 6"/>
    <w:basedOn w:val="Normal"/>
    <w:next w:val="Normal"/>
    <w:link w:val="Heading6Char"/>
    <w:uiPriority w:val="99"/>
    <w:qFormat/>
    <w:rsid w:val="00131186"/>
    <w:pPr>
      <w:keepNext/>
      <w:numPr>
        <w:ilvl w:val="5"/>
        <w:numId w:val="1"/>
      </w:numPr>
      <w:outlineLvl w:val="5"/>
    </w:pPr>
    <w:rPr>
      <w:rFonts w:ascii="Arial" w:eastAsia="Times New Roman" w:hAnsi="Arial" w:cs="Arial"/>
      <w:szCs w:val="20"/>
      <w:lang w:eastAsia="en-US"/>
    </w:rPr>
  </w:style>
  <w:style w:type="paragraph" w:styleId="Heading7">
    <w:name w:val="heading 7"/>
    <w:basedOn w:val="Normal"/>
    <w:next w:val="Normal"/>
    <w:link w:val="Heading7Char"/>
    <w:uiPriority w:val="99"/>
    <w:qFormat/>
    <w:rsid w:val="00131186"/>
    <w:pPr>
      <w:keepNext/>
      <w:numPr>
        <w:ilvl w:val="6"/>
        <w:numId w:val="1"/>
      </w:numPr>
      <w:tabs>
        <w:tab w:val="left" w:pos="-720"/>
      </w:tabs>
      <w:suppressAutoHyphens/>
      <w:ind w:right="-1800"/>
      <w:jc w:val="both"/>
      <w:outlineLvl w:val="6"/>
    </w:pPr>
    <w:rPr>
      <w:rFonts w:ascii="Arial" w:eastAsia="Times New Roman" w:hAnsi="Arial" w:cs="Times New Roman"/>
      <w:b/>
      <w:bCs/>
      <w:spacing w:val="-3"/>
      <w:szCs w:val="20"/>
      <w:u w:val="single"/>
      <w:lang w:eastAsia="en-US"/>
    </w:rPr>
  </w:style>
  <w:style w:type="paragraph" w:styleId="Heading8">
    <w:name w:val="heading 8"/>
    <w:basedOn w:val="Normal"/>
    <w:next w:val="Normal"/>
    <w:link w:val="Heading8Char"/>
    <w:uiPriority w:val="99"/>
    <w:qFormat/>
    <w:rsid w:val="00131186"/>
    <w:pPr>
      <w:keepNext/>
      <w:numPr>
        <w:ilvl w:val="7"/>
        <w:numId w:val="1"/>
      </w:numPr>
      <w:tabs>
        <w:tab w:val="left" w:pos="-720"/>
        <w:tab w:val="left" w:pos="709"/>
      </w:tabs>
      <w:suppressAutoHyphens/>
      <w:ind w:right="-1800"/>
      <w:jc w:val="both"/>
      <w:outlineLvl w:val="7"/>
    </w:pPr>
    <w:rPr>
      <w:rFonts w:ascii="Arial" w:eastAsia="Times New Roman" w:hAnsi="Arial" w:cs="Times New Roman"/>
      <w:b/>
      <w:spacing w:val="-3"/>
      <w:sz w:val="18"/>
      <w:szCs w:val="20"/>
      <w:lang w:eastAsia="en-US"/>
    </w:rPr>
  </w:style>
  <w:style w:type="paragraph" w:styleId="Heading9">
    <w:name w:val="heading 9"/>
    <w:basedOn w:val="Normal"/>
    <w:next w:val="Normal"/>
    <w:link w:val="Heading9Char"/>
    <w:uiPriority w:val="99"/>
    <w:qFormat/>
    <w:rsid w:val="00131186"/>
    <w:pPr>
      <w:keepNext/>
      <w:numPr>
        <w:ilvl w:val="8"/>
        <w:numId w:val="1"/>
      </w:numPr>
      <w:jc w:val="center"/>
      <w:outlineLvl w:val="8"/>
    </w:pPr>
    <w:rPr>
      <w:rFonts w:ascii="Arial" w:eastAsia="Times New Roman" w:hAnsi="Arial" w:cs="Times New Roman"/>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AAF"/>
    <w:pPr>
      <w:tabs>
        <w:tab w:val="center" w:pos="4513"/>
        <w:tab w:val="right" w:pos="9026"/>
      </w:tabs>
    </w:pPr>
  </w:style>
  <w:style w:type="character" w:customStyle="1" w:styleId="HeaderChar">
    <w:name w:val="Header Char"/>
    <w:basedOn w:val="DefaultParagraphFont"/>
    <w:link w:val="Header"/>
    <w:uiPriority w:val="99"/>
    <w:rsid w:val="00646AAF"/>
    <w:rPr>
      <w:lang w:val="en-GB"/>
    </w:rPr>
  </w:style>
  <w:style w:type="paragraph" w:styleId="Footer">
    <w:name w:val="footer"/>
    <w:basedOn w:val="Normal"/>
    <w:link w:val="FooterChar"/>
    <w:uiPriority w:val="99"/>
    <w:unhideWhenUsed/>
    <w:rsid w:val="00646AAF"/>
    <w:pPr>
      <w:tabs>
        <w:tab w:val="center" w:pos="4513"/>
        <w:tab w:val="right" w:pos="9026"/>
      </w:tabs>
    </w:pPr>
  </w:style>
  <w:style w:type="character" w:customStyle="1" w:styleId="FooterChar">
    <w:name w:val="Footer Char"/>
    <w:basedOn w:val="DefaultParagraphFont"/>
    <w:link w:val="Footer"/>
    <w:uiPriority w:val="99"/>
    <w:rsid w:val="00646AAF"/>
    <w:rPr>
      <w:lang w:val="en-GB"/>
    </w:rPr>
  </w:style>
  <w:style w:type="table" w:styleId="TableGrid">
    <w:name w:val="Table Grid"/>
    <w:basedOn w:val="TableNormal"/>
    <w:uiPriority w:val="39"/>
    <w:rsid w:val="00646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131186"/>
    <w:rPr>
      <w:rFonts w:ascii="Arial" w:eastAsia="Times New Roman" w:hAnsi="Arial" w:cs="Times New Roman"/>
      <w:spacing w:val="-3"/>
      <w:szCs w:val="20"/>
      <w:lang w:val="en-GB" w:eastAsia="en-US"/>
    </w:rPr>
  </w:style>
  <w:style w:type="character" w:customStyle="1" w:styleId="Heading2Char">
    <w:name w:val="Heading 2 Char"/>
    <w:basedOn w:val="DefaultParagraphFont"/>
    <w:link w:val="Heading2"/>
    <w:uiPriority w:val="99"/>
    <w:rsid w:val="00131186"/>
    <w:rPr>
      <w:rFonts w:ascii="Arial" w:eastAsia="Times New Roman" w:hAnsi="Arial" w:cs="Times New Roman"/>
      <w:szCs w:val="20"/>
      <w:lang w:val="en-GB" w:eastAsia="en-US"/>
    </w:rPr>
  </w:style>
  <w:style w:type="character" w:customStyle="1" w:styleId="Heading3Char">
    <w:name w:val="Heading 3 Char"/>
    <w:basedOn w:val="DefaultParagraphFont"/>
    <w:link w:val="Heading3"/>
    <w:uiPriority w:val="99"/>
    <w:rsid w:val="00131186"/>
    <w:rPr>
      <w:rFonts w:ascii="Arial" w:eastAsia="Times New Roman" w:hAnsi="Arial" w:cs="Times New Roman"/>
      <w:szCs w:val="20"/>
      <w:lang w:val="en-GB" w:eastAsia="en-US"/>
    </w:rPr>
  </w:style>
  <w:style w:type="character" w:customStyle="1" w:styleId="Heading4Char">
    <w:name w:val="Heading 4 Char"/>
    <w:basedOn w:val="DefaultParagraphFont"/>
    <w:link w:val="Heading4"/>
    <w:rsid w:val="00131186"/>
    <w:rPr>
      <w:rFonts w:ascii="Arial" w:eastAsia="Times New Roman" w:hAnsi="Arial" w:cs="Times New Roman"/>
      <w:szCs w:val="20"/>
      <w:u w:val="single"/>
      <w:lang w:val="en-GB" w:eastAsia="en-US"/>
    </w:rPr>
  </w:style>
  <w:style w:type="character" w:customStyle="1" w:styleId="Heading5Char">
    <w:name w:val="Heading 5 Char"/>
    <w:basedOn w:val="DefaultParagraphFont"/>
    <w:link w:val="Heading5"/>
    <w:uiPriority w:val="99"/>
    <w:rsid w:val="00131186"/>
    <w:rPr>
      <w:rFonts w:ascii="Arial" w:eastAsia="Times New Roman" w:hAnsi="Arial" w:cs="Times New Roman"/>
      <w:szCs w:val="20"/>
      <w:u w:val="single"/>
      <w:lang w:val="en-GB" w:eastAsia="en-US"/>
    </w:rPr>
  </w:style>
  <w:style w:type="character" w:customStyle="1" w:styleId="Heading6Char">
    <w:name w:val="Heading 6 Char"/>
    <w:basedOn w:val="DefaultParagraphFont"/>
    <w:link w:val="Heading6"/>
    <w:uiPriority w:val="99"/>
    <w:rsid w:val="00131186"/>
    <w:rPr>
      <w:rFonts w:ascii="Arial" w:eastAsia="Times New Roman" w:hAnsi="Arial" w:cs="Arial"/>
      <w:szCs w:val="20"/>
      <w:lang w:val="en-GB" w:eastAsia="en-US"/>
    </w:rPr>
  </w:style>
  <w:style w:type="character" w:customStyle="1" w:styleId="Heading7Char">
    <w:name w:val="Heading 7 Char"/>
    <w:basedOn w:val="DefaultParagraphFont"/>
    <w:link w:val="Heading7"/>
    <w:uiPriority w:val="99"/>
    <w:rsid w:val="00131186"/>
    <w:rPr>
      <w:rFonts w:ascii="Arial" w:eastAsia="Times New Roman" w:hAnsi="Arial" w:cs="Times New Roman"/>
      <w:b/>
      <w:bCs/>
      <w:spacing w:val="-3"/>
      <w:szCs w:val="20"/>
      <w:u w:val="single"/>
      <w:lang w:val="en-GB" w:eastAsia="en-US"/>
    </w:rPr>
  </w:style>
  <w:style w:type="character" w:customStyle="1" w:styleId="Heading8Char">
    <w:name w:val="Heading 8 Char"/>
    <w:basedOn w:val="DefaultParagraphFont"/>
    <w:link w:val="Heading8"/>
    <w:uiPriority w:val="99"/>
    <w:rsid w:val="00131186"/>
    <w:rPr>
      <w:rFonts w:ascii="Arial" w:eastAsia="Times New Roman" w:hAnsi="Arial" w:cs="Times New Roman"/>
      <w:b/>
      <w:spacing w:val="-3"/>
      <w:sz w:val="18"/>
      <w:szCs w:val="20"/>
      <w:lang w:val="en-GB" w:eastAsia="en-US"/>
    </w:rPr>
  </w:style>
  <w:style w:type="character" w:customStyle="1" w:styleId="Heading9Char">
    <w:name w:val="Heading 9 Char"/>
    <w:basedOn w:val="DefaultParagraphFont"/>
    <w:link w:val="Heading9"/>
    <w:uiPriority w:val="99"/>
    <w:rsid w:val="00131186"/>
    <w:rPr>
      <w:rFonts w:ascii="Arial" w:eastAsia="Times New Roman" w:hAnsi="Arial" w:cs="Times New Roman"/>
      <w:sz w:val="28"/>
      <w:szCs w:val="20"/>
      <w:lang w:val="en-GB" w:eastAsia="en-US"/>
    </w:rPr>
  </w:style>
  <w:style w:type="paragraph" w:styleId="ListParagraph">
    <w:name w:val="List Paragraph"/>
    <w:basedOn w:val="Normal"/>
    <w:uiPriority w:val="34"/>
    <w:qFormat/>
    <w:rsid w:val="00131186"/>
    <w:pPr>
      <w:ind w:left="720"/>
      <w:contextualSpacing/>
    </w:pPr>
    <w:rPr>
      <w:rFonts w:ascii="Times New Roman" w:eastAsia="Times New Roman" w:hAnsi="Times New Roman" w:cs="Times New Roman"/>
      <w:sz w:val="20"/>
      <w:szCs w:val="20"/>
      <w:lang w:eastAsia="en-US"/>
    </w:rPr>
  </w:style>
  <w:style w:type="character" w:styleId="CommentReference">
    <w:name w:val="annotation reference"/>
    <w:basedOn w:val="DefaultParagraphFont"/>
    <w:uiPriority w:val="99"/>
    <w:semiHidden/>
    <w:unhideWhenUsed/>
    <w:rsid w:val="00C1195F"/>
    <w:rPr>
      <w:sz w:val="16"/>
      <w:szCs w:val="16"/>
    </w:rPr>
  </w:style>
  <w:style w:type="paragraph" w:styleId="CommentText">
    <w:name w:val="annotation text"/>
    <w:basedOn w:val="Normal"/>
    <w:link w:val="CommentTextChar"/>
    <w:uiPriority w:val="99"/>
    <w:unhideWhenUsed/>
    <w:rsid w:val="00C1195F"/>
    <w:rPr>
      <w:sz w:val="20"/>
      <w:szCs w:val="20"/>
    </w:rPr>
  </w:style>
  <w:style w:type="character" w:customStyle="1" w:styleId="CommentTextChar">
    <w:name w:val="Comment Text Char"/>
    <w:basedOn w:val="DefaultParagraphFont"/>
    <w:link w:val="CommentText"/>
    <w:uiPriority w:val="99"/>
    <w:rsid w:val="00C1195F"/>
    <w:rPr>
      <w:sz w:val="20"/>
      <w:szCs w:val="20"/>
      <w:lang w:val="en-GB"/>
    </w:rPr>
  </w:style>
  <w:style w:type="paragraph" w:styleId="CommentSubject">
    <w:name w:val="annotation subject"/>
    <w:basedOn w:val="CommentText"/>
    <w:next w:val="CommentText"/>
    <w:link w:val="CommentSubjectChar"/>
    <w:uiPriority w:val="99"/>
    <w:semiHidden/>
    <w:unhideWhenUsed/>
    <w:rsid w:val="00C1195F"/>
    <w:rPr>
      <w:b/>
      <w:bCs/>
    </w:rPr>
  </w:style>
  <w:style w:type="character" w:customStyle="1" w:styleId="CommentSubjectChar">
    <w:name w:val="Comment Subject Char"/>
    <w:basedOn w:val="CommentTextChar"/>
    <w:link w:val="CommentSubject"/>
    <w:uiPriority w:val="99"/>
    <w:semiHidden/>
    <w:rsid w:val="00C1195F"/>
    <w:rPr>
      <w:b/>
      <w:bCs/>
      <w:sz w:val="20"/>
      <w:szCs w:val="20"/>
      <w:lang w:val="en-GB"/>
    </w:rPr>
  </w:style>
  <w:style w:type="character" w:styleId="Strong">
    <w:name w:val="Strong"/>
    <w:uiPriority w:val="99"/>
    <w:qFormat/>
    <w:rsid w:val="007F7410"/>
    <w:rPr>
      <w:rFonts w:ascii="Arial" w:hAnsi="Arial" w:cs="Arial"/>
      <w:i/>
      <w:iCs/>
      <w:color w:val="7030A0"/>
      <w:sz w:val="20"/>
      <w:szCs w:val="20"/>
    </w:rPr>
  </w:style>
  <w:style w:type="character" w:styleId="Hyperlink">
    <w:name w:val="Hyperlink"/>
    <w:uiPriority w:val="99"/>
    <w:rsid w:val="00233E05"/>
    <w:rPr>
      <w:color w:val="0000FF"/>
      <w:u w:val="single"/>
    </w:rPr>
  </w:style>
  <w:style w:type="character" w:styleId="UnresolvedMention">
    <w:name w:val="Unresolved Mention"/>
    <w:basedOn w:val="DefaultParagraphFont"/>
    <w:uiPriority w:val="99"/>
    <w:semiHidden/>
    <w:unhideWhenUsed/>
    <w:rsid w:val="00F5701B"/>
    <w:rPr>
      <w:color w:val="605E5C"/>
      <w:shd w:val="clear" w:color="auto" w:fill="E1DFDD"/>
    </w:rPr>
  </w:style>
  <w:style w:type="character" w:styleId="FollowedHyperlink">
    <w:name w:val="FollowedHyperlink"/>
    <w:basedOn w:val="DefaultParagraphFont"/>
    <w:uiPriority w:val="99"/>
    <w:semiHidden/>
    <w:unhideWhenUsed/>
    <w:rsid w:val="00CE038B"/>
    <w:rPr>
      <w:color w:val="954F72" w:themeColor="followedHyperlink"/>
      <w:u w:val="single"/>
    </w:rPr>
  </w:style>
  <w:style w:type="paragraph" w:styleId="NormalWeb">
    <w:name w:val="Normal (Web)"/>
    <w:basedOn w:val="Normal"/>
    <w:uiPriority w:val="99"/>
    <w:semiHidden/>
    <w:unhideWhenUsed/>
    <w:rsid w:val="00C1245D"/>
    <w:pPr>
      <w:spacing w:before="100" w:beforeAutospacing="1" w:after="100" w:afterAutospacing="1"/>
    </w:pPr>
    <w:rPr>
      <w:rFonts w:ascii="Times New Roman" w:eastAsia="Times New Roman" w:hAnsi="Times New Roman" w:cs="Times New Roman"/>
      <w:lang w:val="en-US" w:eastAsia="en-US"/>
    </w:rPr>
  </w:style>
  <w:style w:type="paragraph" w:styleId="TOCHeading">
    <w:name w:val="TOC Heading"/>
    <w:basedOn w:val="Heading1"/>
    <w:next w:val="Normal"/>
    <w:uiPriority w:val="39"/>
    <w:unhideWhenUsed/>
    <w:qFormat/>
    <w:rsid w:val="00760615"/>
    <w:pPr>
      <w:keepLines/>
      <w:numPr>
        <w:numId w:val="0"/>
      </w:numPr>
      <w:tabs>
        <w:tab w:val="clear" w:pos="-720"/>
      </w:tabs>
      <w:suppressAutoHyphens w:val="0"/>
      <w:spacing w:before="480" w:line="276" w:lineRule="auto"/>
      <w:jc w:val="left"/>
      <w:outlineLvl w:val="9"/>
    </w:pPr>
    <w:rPr>
      <w:rFonts w:asciiTheme="majorHAnsi" w:eastAsiaTheme="majorEastAsia" w:hAnsiTheme="majorHAnsi" w:cstheme="majorBidi"/>
      <w:b/>
      <w:bCs/>
      <w:color w:val="2F5496" w:themeColor="accent1" w:themeShade="BF"/>
      <w:spacing w:val="0"/>
      <w:sz w:val="28"/>
      <w:szCs w:val="28"/>
      <w:lang w:eastAsia="ja-JP"/>
    </w:rPr>
  </w:style>
  <w:style w:type="paragraph" w:styleId="TOC1">
    <w:name w:val="toc 1"/>
    <w:basedOn w:val="Normal"/>
    <w:next w:val="Normal"/>
    <w:autoRedefine/>
    <w:uiPriority w:val="39"/>
    <w:semiHidden/>
    <w:unhideWhenUsed/>
    <w:rsid w:val="00760615"/>
    <w:pPr>
      <w:spacing w:before="240" w:after="120"/>
    </w:pPr>
    <w:rPr>
      <w:rFonts w:cstheme="minorHAnsi"/>
      <w:b/>
      <w:bCs/>
      <w:sz w:val="20"/>
      <w:szCs w:val="20"/>
    </w:rPr>
  </w:style>
  <w:style w:type="paragraph" w:styleId="TOC2">
    <w:name w:val="toc 2"/>
    <w:basedOn w:val="Normal"/>
    <w:next w:val="Normal"/>
    <w:autoRedefine/>
    <w:uiPriority w:val="39"/>
    <w:semiHidden/>
    <w:unhideWhenUsed/>
    <w:rsid w:val="00760615"/>
    <w:pPr>
      <w:spacing w:before="120"/>
      <w:ind w:left="240"/>
    </w:pPr>
    <w:rPr>
      <w:rFonts w:cstheme="minorHAnsi"/>
      <w:i/>
      <w:iCs/>
      <w:sz w:val="20"/>
      <w:szCs w:val="20"/>
    </w:rPr>
  </w:style>
  <w:style w:type="paragraph" w:styleId="TOC3">
    <w:name w:val="toc 3"/>
    <w:basedOn w:val="Normal"/>
    <w:next w:val="Normal"/>
    <w:autoRedefine/>
    <w:uiPriority w:val="39"/>
    <w:semiHidden/>
    <w:unhideWhenUsed/>
    <w:rsid w:val="00760615"/>
    <w:pPr>
      <w:ind w:left="480"/>
    </w:pPr>
    <w:rPr>
      <w:rFonts w:cstheme="minorHAnsi"/>
      <w:sz w:val="20"/>
      <w:szCs w:val="20"/>
    </w:rPr>
  </w:style>
  <w:style w:type="paragraph" w:styleId="TOC4">
    <w:name w:val="toc 4"/>
    <w:basedOn w:val="Normal"/>
    <w:next w:val="Normal"/>
    <w:autoRedefine/>
    <w:uiPriority w:val="39"/>
    <w:semiHidden/>
    <w:unhideWhenUsed/>
    <w:rsid w:val="00760615"/>
    <w:pPr>
      <w:ind w:left="720"/>
    </w:pPr>
    <w:rPr>
      <w:rFonts w:cstheme="minorHAnsi"/>
      <w:sz w:val="20"/>
      <w:szCs w:val="20"/>
    </w:rPr>
  </w:style>
  <w:style w:type="paragraph" w:styleId="TOC5">
    <w:name w:val="toc 5"/>
    <w:basedOn w:val="Normal"/>
    <w:next w:val="Normal"/>
    <w:autoRedefine/>
    <w:uiPriority w:val="39"/>
    <w:semiHidden/>
    <w:unhideWhenUsed/>
    <w:rsid w:val="00760615"/>
    <w:pPr>
      <w:ind w:left="960"/>
    </w:pPr>
    <w:rPr>
      <w:rFonts w:cstheme="minorHAnsi"/>
      <w:sz w:val="20"/>
      <w:szCs w:val="20"/>
    </w:rPr>
  </w:style>
  <w:style w:type="paragraph" w:styleId="TOC6">
    <w:name w:val="toc 6"/>
    <w:basedOn w:val="Normal"/>
    <w:next w:val="Normal"/>
    <w:autoRedefine/>
    <w:uiPriority w:val="39"/>
    <w:semiHidden/>
    <w:unhideWhenUsed/>
    <w:rsid w:val="00760615"/>
    <w:pPr>
      <w:ind w:left="1200"/>
    </w:pPr>
    <w:rPr>
      <w:rFonts w:cstheme="minorHAnsi"/>
      <w:sz w:val="20"/>
      <w:szCs w:val="20"/>
    </w:rPr>
  </w:style>
  <w:style w:type="paragraph" w:styleId="TOC7">
    <w:name w:val="toc 7"/>
    <w:basedOn w:val="Normal"/>
    <w:next w:val="Normal"/>
    <w:autoRedefine/>
    <w:uiPriority w:val="39"/>
    <w:semiHidden/>
    <w:unhideWhenUsed/>
    <w:rsid w:val="00760615"/>
    <w:pPr>
      <w:ind w:left="1440"/>
    </w:pPr>
    <w:rPr>
      <w:rFonts w:cstheme="minorHAnsi"/>
      <w:sz w:val="20"/>
      <w:szCs w:val="20"/>
    </w:rPr>
  </w:style>
  <w:style w:type="paragraph" w:styleId="TOC8">
    <w:name w:val="toc 8"/>
    <w:basedOn w:val="Normal"/>
    <w:next w:val="Normal"/>
    <w:autoRedefine/>
    <w:uiPriority w:val="39"/>
    <w:semiHidden/>
    <w:unhideWhenUsed/>
    <w:rsid w:val="00760615"/>
    <w:pPr>
      <w:ind w:left="1680"/>
    </w:pPr>
    <w:rPr>
      <w:rFonts w:cstheme="minorHAnsi"/>
      <w:sz w:val="20"/>
      <w:szCs w:val="20"/>
    </w:rPr>
  </w:style>
  <w:style w:type="paragraph" w:styleId="TOC9">
    <w:name w:val="toc 9"/>
    <w:basedOn w:val="Normal"/>
    <w:next w:val="Normal"/>
    <w:autoRedefine/>
    <w:uiPriority w:val="39"/>
    <w:semiHidden/>
    <w:unhideWhenUsed/>
    <w:rsid w:val="00760615"/>
    <w:pPr>
      <w:ind w:left="1920"/>
    </w:pPr>
    <w:rPr>
      <w:rFonts w:cstheme="minorHAnsi"/>
      <w:sz w:val="20"/>
      <w:szCs w:val="20"/>
    </w:rPr>
  </w:style>
  <w:style w:type="character" w:styleId="PageNumber">
    <w:name w:val="page number"/>
    <w:basedOn w:val="DefaultParagraphFont"/>
    <w:uiPriority w:val="99"/>
    <w:semiHidden/>
    <w:unhideWhenUsed/>
    <w:rsid w:val="00EB6E4B"/>
  </w:style>
  <w:style w:type="paragraph" w:customStyle="1" w:styleId="paragraph">
    <w:name w:val="paragraph"/>
    <w:basedOn w:val="Normal"/>
    <w:rsid w:val="002C216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2C216F"/>
  </w:style>
  <w:style w:type="character" w:customStyle="1" w:styleId="eop">
    <w:name w:val="eop"/>
    <w:basedOn w:val="DefaultParagraphFont"/>
    <w:rsid w:val="002C216F"/>
  </w:style>
  <w:style w:type="paragraph" w:styleId="Revision">
    <w:name w:val="Revision"/>
    <w:hidden/>
    <w:uiPriority w:val="99"/>
    <w:semiHidden/>
    <w:rsid w:val="00C95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57717">
      <w:bodyDiv w:val="1"/>
      <w:marLeft w:val="0"/>
      <w:marRight w:val="0"/>
      <w:marTop w:val="0"/>
      <w:marBottom w:val="0"/>
      <w:divBdr>
        <w:top w:val="none" w:sz="0" w:space="0" w:color="auto"/>
        <w:left w:val="none" w:sz="0" w:space="0" w:color="auto"/>
        <w:bottom w:val="none" w:sz="0" w:space="0" w:color="auto"/>
        <w:right w:val="none" w:sz="0" w:space="0" w:color="auto"/>
      </w:divBdr>
    </w:div>
    <w:div w:id="100347988">
      <w:bodyDiv w:val="1"/>
      <w:marLeft w:val="0"/>
      <w:marRight w:val="0"/>
      <w:marTop w:val="0"/>
      <w:marBottom w:val="0"/>
      <w:divBdr>
        <w:top w:val="none" w:sz="0" w:space="0" w:color="auto"/>
        <w:left w:val="none" w:sz="0" w:space="0" w:color="auto"/>
        <w:bottom w:val="none" w:sz="0" w:space="0" w:color="auto"/>
        <w:right w:val="none" w:sz="0" w:space="0" w:color="auto"/>
      </w:divBdr>
    </w:div>
    <w:div w:id="161356409">
      <w:bodyDiv w:val="1"/>
      <w:marLeft w:val="0"/>
      <w:marRight w:val="0"/>
      <w:marTop w:val="0"/>
      <w:marBottom w:val="0"/>
      <w:divBdr>
        <w:top w:val="none" w:sz="0" w:space="0" w:color="auto"/>
        <w:left w:val="none" w:sz="0" w:space="0" w:color="auto"/>
        <w:bottom w:val="none" w:sz="0" w:space="0" w:color="auto"/>
        <w:right w:val="none" w:sz="0" w:space="0" w:color="auto"/>
      </w:divBdr>
      <w:divsChild>
        <w:div w:id="1130517175">
          <w:marLeft w:val="0"/>
          <w:marRight w:val="0"/>
          <w:marTop w:val="0"/>
          <w:marBottom w:val="0"/>
          <w:divBdr>
            <w:top w:val="none" w:sz="0" w:space="0" w:color="auto"/>
            <w:left w:val="none" w:sz="0" w:space="0" w:color="auto"/>
            <w:bottom w:val="none" w:sz="0" w:space="0" w:color="auto"/>
            <w:right w:val="none" w:sz="0" w:space="0" w:color="auto"/>
          </w:divBdr>
        </w:div>
        <w:div w:id="1671331742">
          <w:marLeft w:val="0"/>
          <w:marRight w:val="0"/>
          <w:marTop w:val="0"/>
          <w:marBottom w:val="0"/>
          <w:divBdr>
            <w:top w:val="none" w:sz="0" w:space="0" w:color="auto"/>
            <w:left w:val="none" w:sz="0" w:space="0" w:color="auto"/>
            <w:bottom w:val="none" w:sz="0" w:space="0" w:color="auto"/>
            <w:right w:val="none" w:sz="0" w:space="0" w:color="auto"/>
          </w:divBdr>
        </w:div>
        <w:div w:id="213541562">
          <w:marLeft w:val="0"/>
          <w:marRight w:val="0"/>
          <w:marTop w:val="0"/>
          <w:marBottom w:val="0"/>
          <w:divBdr>
            <w:top w:val="none" w:sz="0" w:space="0" w:color="auto"/>
            <w:left w:val="none" w:sz="0" w:space="0" w:color="auto"/>
            <w:bottom w:val="none" w:sz="0" w:space="0" w:color="auto"/>
            <w:right w:val="none" w:sz="0" w:space="0" w:color="auto"/>
          </w:divBdr>
        </w:div>
        <w:div w:id="709183597">
          <w:marLeft w:val="0"/>
          <w:marRight w:val="0"/>
          <w:marTop w:val="0"/>
          <w:marBottom w:val="0"/>
          <w:divBdr>
            <w:top w:val="none" w:sz="0" w:space="0" w:color="auto"/>
            <w:left w:val="none" w:sz="0" w:space="0" w:color="auto"/>
            <w:bottom w:val="none" w:sz="0" w:space="0" w:color="auto"/>
            <w:right w:val="none" w:sz="0" w:space="0" w:color="auto"/>
          </w:divBdr>
        </w:div>
      </w:divsChild>
    </w:div>
    <w:div w:id="380638551">
      <w:bodyDiv w:val="1"/>
      <w:marLeft w:val="0"/>
      <w:marRight w:val="0"/>
      <w:marTop w:val="0"/>
      <w:marBottom w:val="0"/>
      <w:divBdr>
        <w:top w:val="none" w:sz="0" w:space="0" w:color="auto"/>
        <w:left w:val="none" w:sz="0" w:space="0" w:color="auto"/>
        <w:bottom w:val="none" w:sz="0" w:space="0" w:color="auto"/>
        <w:right w:val="none" w:sz="0" w:space="0" w:color="auto"/>
      </w:divBdr>
    </w:div>
    <w:div w:id="687172777">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938365741">
      <w:bodyDiv w:val="1"/>
      <w:marLeft w:val="0"/>
      <w:marRight w:val="0"/>
      <w:marTop w:val="0"/>
      <w:marBottom w:val="0"/>
      <w:divBdr>
        <w:top w:val="none" w:sz="0" w:space="0" w:color="auto"/>
        <w:left w:val="none" w:sz="0" w:space="0" w:color="auto"/>
        <w:bottom w:val="none" w:sz="0" w:space="0" w:color="auto"/>
        <w:right w:val="none" w:sz="0" w:space="0" w:color="auto"/>
      </w:divBdr>
    </w:div>
    <w:div w:id="1061249015">
      <w:bodyDiv w:val="1"/>
      <w:marLeft w:val="0"/>
      <w:marRight w:val="0"/>
      <w:marTop w:val="0"/>
      <w:marBottom w:val="0"/>
      <w:divBdr>
        <w:top w:val="none" w:sz="0" w:space="0" w:color="auto"/>
        <w:left w:val="none" w:sz="0" w:space="0" w:color="auto"/>
        <w:bottom w:val="none" w:sz="0" w:space="0" w:color="auto"/>
        <w:right w:val="none" w:sz="0" w:space="0" w:color="auto"/>
      </w:divBdr>
    </w:div>
    <w:div w:id="1066614242">
      <w:bodyDiv w:val="1"/>
      <w:marLeft w:val="0"/>
      <w:marRight w:val="0"/>
      <w:marTop w:val="0"/>
      <w:marBottom w:val="0"/>
      <w:divBdr>
        <w:top w:val="none" w:sz="0" w:space="0" w:color="auto"/>
        <w:left w:val="none" w:sz="0" w:space="0" w:color="auto"/>
        <w:bottom w:val="none" w:sz="0" w:space="0" w:color="auto"/>
        <w:right w:val="none" w:sz="0" w:space="0" w:color="auto"/>
      </w:divBdr>
    </w:div>
    <w:div w:id="1088816608">
      <w:bodyDiv w:val="1"/>
      <w:marLeft w:val="0"/>
      <w:marRight w:val="0"/>
      <w:marTop w:val="0"/>
      <w:marBottom w:val="0"/>
      <w:divBdr>
        <w:top w:val="none" w:sz="0" w:space="0" w:color="auto"/>
        <w:left w:val="none" w:sz="0" w:space="0" w:color="auto"/>
        <w:bottom w:val="none" w:sz="0" w:space="0" w:color="auto"/>
        <w:right w:val="none" w:sz="0" w:space="0" w:color="auto"/>
      </w:divBdr>
      <w:divsChild>
        <w:div w:id="392124072">
          <w:marLeft w:val="0"/>
          <w:marRight w:val="0"/>
          <w:marTop w:val="0"/>
          <w:marBottom w:val="0"/>
          <w:divBdr>
            <w:top w:val="none" w:sz="0" w:space="0" w:color="auto"/>
            <w:left w:val="none" w:sz="0" w:space="0" w:color="auto"/>
            <w:bottom w:val="none" w:sz="0" w:space="0" w:color="auto"/>
            <w:right w:val="none" w:sz="0" w:space="0" w:color="auto"/>
          </w:divBdr>
        </w:div>
        <w:div w:id="115488188">
          <w:marLeft w:val="0"/>
          <w:marRight w:val="0"/>
          <w:marTop w:val="0"/>
          <w:marBottom w:val="0"/>
          <w:divBdr>
            <w:top w:val="none" w:sz="0" w:space="0" w:color="auto"/>
            <w:left w:val="none" w:sz="0" w:space="0" w:color="auto"/>
            <w:bottom w:val="none" w:sz="0" w:space="0" w:color="auto"/>
            <w:right w:val="none" w:sz="0" w:space="0" w:color="auto"/>
          </w:divBdr>
        </w:div>
        <w:div w:id="2128353340">
          <w:marLeft w:val="0"/>
          <w:marRight w:val="0"/>
          <w:marTop w:val="0"/>
          <w:marBottom w:val="0"/>
          <w:divBdr>
            <w:top w:val="none" w:sz="0" w:space="0" w:color="auto"/>
            <w:left w:val="none" w:sz="0" w:space="0" w:color="auto"/>
            <w:bottom w:val="none" w:sz="0" w:space="0" w:color="auto"/>
            <w:right w:val="none" w:sz="0" w:space="0" w:color="auto"/>
          </w:divBdr>
        </w:div>
      </w:divsChild>
    </w:div>
    <w:div w:id="1229880095">
      <w:bodyDiv w:val="1"/>
      <w:marLeft w:val="0"/>
      <w:marRight w:val="0"/>
      <w:marTop w:val="0"/>
      <w:marBottom w:val="0"/>
      <w:divBdr>
        <w:top w:val="none" w:sz="0" w:space="0" w:color="auto"/>
        <w:left w:val="none" w:sz="0" w:space="0" w:color="auto"/>
        <w:bottom w:val="none" w:sz="0" w:space="0" w:color="auto"/>
        <w:right w:val="none" w:sz="0" w:space="0" w:color="auto"/>
      </w:divBdr>
    </w:div>
    <w:div w:id="1361735413">
      <w:bodyDiv w:val="1"/>
      <w:marLeft w:val="0"/>
      <w:marRight w:val="0"/>
      <w:marTop w:val="0"/>
      <w:marBottom w:val="0"/>
      <w:divBdr>
        <w:top w:val="none" w:sz="0" w:space="0" w:color="auto"/>
        <w:left w:val="none" w:sz="0" w:space="0" w:color="auto"/>
        <w:bottom w:val="none" w:sz="0" w:space="0" w:color="auto"/>
        <w:right w:val="none" w:sz="0" w:space="0" w:color="auto"/>
      </w:divBdr>
      <w:divsChild>
        <w:div w:id="2169166">
          <w:marLeft w:val="0"/>
          <w:marRight w:val="0"/>
          <w:marTop w:val="0"/>
          <w:marBottom w:val="0"/>
          <w:divBdr>
            <w:top w:val="none" w:sz="0" w:space="0" w:color="auto"/>
            <w:left w:val="none" w:sz="0" w:space="0" w:color="auto"/>
            <w:bottom w:val="none" w:sz="0" w:space="0" w:color="auto"/>
            <w:right w:val="none" w:sz="0" w:space="0" w:color="auto"/>
          </w:divBdr>
        </w:div>
        <w:div w:id="1231890019">
          <w:marLeft w:val="0"/>
          <w:marRight w:val="0"/>
          <w:marTop w:val="0"/>
          <w:marBottom w:val="0"/>
          <w:divBdr>
            <w:top w:val="none" w:sz="0" w:space="0" w:color="auto"/>
            <w:left w:val="none" w:sz="0" w:space="0" w:color="auto"/>
            <w:bottom w:val="none" w:sz="0" w:space="0" w:color="auto"/>
            <w:right w:val="none" w:sz="0" w:space="0" w:color="auto"/>
          </w:divBdr>
        </w:div>
        <w:div w:id="897401052">
          <w:marLeft w:val="0"/>
          <w:marRight w:val="0"/>
          <w:marTop w:val="0"/>
          <w:marBottom w:val="0"/>
          <w:divBdr>
            <w:top w:val="none" w:sz="0" w:space="0" w:color="auto"/>
            <w:left w:val="none" w:sz="0" w:space="0" w:color="auto"/>
            <w:bottom w:val="none" w:sz="0" w:space="0" w:color="auto"/>
            <w:right w:val="none" w:sz="0" w:space="0" w:color="auto"/>
          </w:divBdr>
        </w:div>
      </w:divsChild>
    </w:div>
    <w:div w:id="1479952528">
      <w:bodyDiv w:val="1"/>
      <w:marLeft w:val="0"/>
      <w:marRight w:val="0"/>
      <w:marTop w:val="0"/>
      <w:marBottom w:val="0"/>
      <w:divBdr>
        <w:top w:val="none" w:sz="0" w:space="0" w:color="auto"/>
        <w:left w:val="none" w:sz="0" w:space="0" w:color="auto"/>
        <w:bottom w:val="none" w:sz="0" w:space="0" w:color="auto"/>
        <w:right w:val="none" w:sz="0" w:space="0" w:color="auto"/>
      </w:divBdr>
    </w:div>
    <w:div w:id="1551188504">
      <w:bodyDiv w:val="1"/>
      <w:marLeft w:val="0"/>
      <w:marRight w:val="0"/>
      <w:marTop w:val="0"/>
      <w:marBottom w:val="0"/>
      <w:divBdr>
        <w:top w:val="none" w:sz="0" w:space="0" w:color="auto"/>
        <w:left w:val="none" w:sz="0" w:space="0" w:color="auto"/>
        <w:bottom w:val="none" w:sz="0" w:space="0" w:color="auto"/>
        <w:right w:val="none" w:sz="0" w:space="0" w:color="auto"/>
      </w:divBdr>
      <w:divsChild>
        <w:div w:id="2012677278">
          <w:marLeft w:val="0"/>
          <w:marRight w:val="0"/>
          <w:marTop w:val="0"/>
          <w:marBottom w:val="0"/>
          <w:divBdr>
            <w:top w:val="none" w:sz="0" w:space="0" w:color="auto"/>
            <w:left w:val="none" w:sz="0" w:space="0" w:color="auto"/>
            <w:bottom w:val="none" w:sz="0" w:space="0" w:color="auto"/>
            <w:right w:val="none" w:sz="0" w:space="0" w:color="auto"/>
          </w:divBdr>
        </w:div>
        <w:div w:id="933903723">
          <w:marLeft w:val="0"/>
          <w:marRight w:val="0"/>
          <w:marTop w:val="0"/>
          <w:marBottom w:val="0"/>
          <w:divBdr>
            <w:top w:val="none" w:sz="0" w:space="0" w:color="auto"/>
            <w:left w:val="none" w:sz="0" w:space="0" w:color="auto"/>
            <w:bottom w:val="none" w:sz="0" w:space="0" w:color="auto"/>
            <w:right w:val="none" w:sz="0" w:space="0" w:color="auto"/>
          </w:divBdr>
        </w:div>
      </w:divsChild>
    </w:div>
    <w:div w:id="1884901249">
      <w:bodyDiv w:val="1"/>
      <w:marLeft w:val="0"/>
      <w:marRight w:val="0"/>
      <w:marTop w:val="0"/>
      <w:marBottom w:val="0"/>
      <w:divBdr>
        <w:top w:val="none" w:sz="0" w:space="0" w:color="auto"/>
        <w:left w:val="none" w:sz="0" w:space="0" w:color="auto"/>
        <w:bottom w:val="none" w:sz="0" w:space="0" w:color="auto"/>
        <w:right w:val="none" w:sz="0" w:space="0" w:color="auto"/>
      </w:divBdr>
    </w:div>
    <w:div w:id="1995255469">
      <w:bodyDiv w:val="1"/>
      <w:marLeft w:val="0"/>
      <w:marRight w:val="0"/>
      <w:marTop w:val="0"/>
      <w:marBottom w:val="0"/>
      <w:divBdr>
        <w:top w:val="none" w:sz="0" w:space="0" w:color="auto"/>
        <w:left w:val="none" w:sz="0" w:space="0" w:color="auto"/>
        <w:bottom w:val="none" w:sz="0" w:space="0" w:color="auto"/>
        <w:right w:val="none" w:sz="0" w:space="0" w:color="auto"/>
      </w:divBdr>
    </w:div>
    <w:div w:id="209998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abdn.ac.uk/clinicalresearchgovernance/sops"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doi.org/10.1016/j.healthpol.2016.04.017"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hyperlink" Target="https://www.rcseng.ac.uk/patient-care/having-surgery/types-of-surge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1016/j.arth.2003.09.01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AB1D5118B0C4091F9BF1440891488" ma:contentTypeVersion="13" ma:contentTypeDescription="Create a new document." ma:contentTypeScope="" ma:versionID="3a39cce00d2c610248496ea38d2fc198">
  <xsd:schema xmlns:xsd="http://www.w3.org/2001/XMLSchema" xmlns:xs="http://www.w3.org/2001/XMLSchema" xmlns:p="http://schemas.microsoft.com/office/2006/metadata/properties" xmlns:ns2="018634c3-b870-4ebb-957d-4eff4e8feb98" xmlns:ns3="2450a831-3a9d-4e0b-bbb4-d40fb62fbd2b" targetNamespace="http://schemas.microsoft.com/office/2006/metadata/properties" ma:root="true" ma:fieldsID="e2be3951065a7ae5cdc74e0f5391bed2" ns2:_="" ns3:_="">
    <xsd:import namespace="018634c3-b870-4ebb-957d-4eff4e8feb98"/>
    <xsd:import namespace="2450a831-3a9d-4e0b-bbb4-d40fb62fbd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8634c3-b870-4ebb-957d-4eff4e8fe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507c90d-3ac7-4967-848a-ba06276b176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a831-3a9d-4e0b-bbb4-d40fb62fbd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3b2a33-1475-4ebc-81fd-88d9bde9a044}" ma:internalName="TaxCatchAll" ma:showField="CatchAllData" ma:web="fad133c5-595c-4c22-94af-e826032909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8634c3-b870-4ebb-957d-4eff4e8feb98">
      <Terms xmlns="http://schemas.microsoft.com/office/infopath/2007/PartnerControls"/>
    </lcf76f155ced4ddcb4097134ff3c332f>
    <TaxCatchAll xmlns="2450a831-3a9d-4e0b-bbb4-d40fb62fbd2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2D786-5528-4AD3-86FC-65C76B553B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8634c3-b870-4ebb-957d-4eff4e8feb98"/>
    <ds:schemaRef ds:uri="2450a831-3a9d-4e0b-bbb4-d40fb62fb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242041-86DA-4D41-9183-4315C22D2541}">
  <ds:schemaRefs>
    <ds:schemaRef ds:uri="http://schemas.microsoft.com/office/2006/metadata/properties"/>
    <ds:schemaRef ds:uri="http://schemas.microsoft.com/office/infopath/2007/PartnerControls"/>
    <ds:schemaRef ds:uri="018634c3-b870-4ebb-957d-4eff4e8feb98"/>
    <ds:schemaRef ds:uri="2450a831-3a9d-4e0b-bbb4-d40fb62fbd2b"/>
  </ds:schemaRefs>
</ds:datastoreItem>
</file>

<file path=customXml/itemProps3.xml><?xml version="1.0" encoding="utf-8"?>
<ds:datastoreItem xmlns:ds="http://schemas.openxmlformats.org/officeDocument/2006/customXml" ds:itemID="{4D2319AE-8764-544B-9F4F-779BE7D90FC4}">
  <ds:schemaRefs>
    <ds:schemaRef ds:uri="http://schemas.openxmlformats.org/officeDocument/2006/bibliography"/>
  </ds:schemaRefs>
</ds:datastoreItem>
</file>

<file path=customXml/itemProps4.xml><?xml version="1.0" encoding="utf-8"?>
<ds:datastoreItem xmlns:ds="http://schemas.openxmlformats.org/officeDocument/2006/customXml" ds:itemID="{C1E0AB6F-7600-4AED-A554-8227D9ECC7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5481</Words>
  <Characters>31247</Characters>
  <Application>Microsoft Office Word</Application>
  <DocSecurity>0</DocSecurity>
  <Lines>260</Lines>
  <Paragraphs>73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Kirchner</dc:creator>
  <cp:keywords/>
  <dc:description/>
  <cp:lastModifiedBy>KIRCHNER, ELISABETH (PGR)</cp:lastModifiedBy>
  <cp:revision>3</cp:revision>
  <dcterms:created xsi:type="dcterms:W3CDTF">2025-06-20T13:37:00Z</dcterms:created>
  <dcterms:modified xsi:type="dcterms:W3CDTF">2025-06-20T13:38:00Z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0x010100CEBAB1D5118B0C4091F9BF1440891488</vt:lpwstr>
  </property>
  <property fmtid="{D5CDD505-2E9C-101B-9397-08002B2CF9AE}" pid="3" name="MediaServiceImageTags">
    <vt:lpwstr/>
  </property>
  <property fmtid="{D5CDD505-2E9C-101B-9397-08002B2CF9AE}" pid="4" name="GrammarlyDocumentId">
    <vt:lpwstr>827ab1421f8d5515e21059644a68a8313a7c7a2f8bb0d83068c8319e38cc80e0</vt:lpwstr>
  </property>
</Properties>
</file>